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CBAC5" w14:textId="28BD8587" w:rsidR="00DA10DC" w:rsidRDefault="00DA10DC" w:rsidP="00A746FA">
      <w:pPr>
        <w:jc w:val="both"/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TEHNIČNE SPECIFIKACIJE</w:t>
      </w:r>
    </w:p>
    <w:p w14:paraId="466416F0" w14:textId="2051BE56" w:rsidR="0069448B" w:rsidRPr="00DA10DC" w:rsidRDefault="004B5721" w:rsidP="00A746FA">
      <w:pPr>
        <w:jc w:val="both"/>
        <w:rPr>
          <w:rFonts w:asciiTheme="minorHAnsi" w:eastAsiaTheme="minorEastAsia" w:hAnsiTheme="minorHAnsi" w:cstheme="minorHAnsi"/>
          <w:b/>
          <w:bCs/>
          <w:i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 xml:space="preserve">SKLOP 2: </w:t>
      </w:r>
      <w:r w:rsidR="0016772B" w:rsidRPr="00DA10DC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Novo tri osno komunalno vozilo - kategorije N3 s hidravličnim dvigalom in kotalnim prekucnikom</w:t>
      </w:r>
    </w:p>
    <w:p w14:paraId="158ACED6" w14:textId="77777777" w:rsidR="0016772B" w:rsidRDefault="0016772B" w:rsidP="00A746FA">
      <w:pPr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443D547" w14:textId="77777777" w:rsidR="00DE5C1A" w:rsidRDefault="00DE5C1A" w:rsidP="00A746FA">
      <w:pPr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4C781EAA" w14:textId="61B6E779" w:rsidR="0069448B" w:rsidRDefault="0016772B" w:rsidP="00A746FA">
      <w:pPr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16772B">
        <w:rPr>
          <w:rFonts w:asciiTheme="minorHAnsi" w:hAnsiTheme="minorHAnsi" w:cstheme="minorHAnsi"/>
          <w:sz w:val="22"/>
          <w:szCs w:val="22"/>
        </w:rPr>
        <w:t xml:space="preserve">Predmet dobave je novo </w:t>
      </w:r>
      <w:r>
        <w:rPr>
          <w:rFonts w:asciiTheme="minorHAnsi" w:hAnsiTheme="minorHAnsi" w:cstheme="minorHAnsi"/>
          <w:sz w:val="22"/>
          <w:szCs w:val="22"/>
        </w:rPr>
        <w:t xml:space="preserve">komunalno </w:t>
      </w:r>
      <w:r w:rsidRPr="0016772B">
        <w:rPr>
          <w:rFonts w:asciiTheme="minorHAnsi" w:hAnsiTheme="minorHAnsi" w:cstheme="minorHAnsi"/>
          <w:sz w:val="22"/>
          <w:szCs w:val="22"/>
        </w:rPr>
        <w:t>vozilo s hidravličnim dvigalom in kotalnim prekucnikom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0DAE8AB" w14:textId="291CCE8D" w:rsidR="0017441F" w:rsidRDefault="0017441F" w:rsidP="00A746FA">
      <w:pPr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0ECC2499" w14:textId="77777777" w:rsidR="00DE5C1A" w:rsidRDefault="00DE5C1A" w:rsidP="00A746FA">
      <w:pPr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3B5AF2A7" w14:textId="77777777" w:rsidR="0017441F" w:rsidRPr="0043614C" w:rsidRDefault="0017441F" w:rsidP="00A746F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3614C">
        <w:rPr>
          <w:rFonts w:asciiTheme="minorHAnsi" w:hAnsiTheme="minorHAnsi" w:cstheme="minorHAnsi"/>
          <w:b/>
          <w:sz w:val="22"/>
          <w:szCs w:val="22"/>
        </w:rPr>
        <w:t>Značilnosti zbirnega območja:</w:t>
      </w:r>
    </w:p>
    <w:p w14:paraId="2B1BD779" w14:textId="77777777" w:rsidR="0017441F" w:rsidRPr="0043614C" w:rsidRDefault="0017441F" w:rsidP="00A746FA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625F886" w14:textId="1DB87FC5" w:rsidR="0017441F" w:rsidRPr="0043614C" w:rsidRDefault="0017441F" w:rsidP="00A746FA">
      <w:pPr>
        <w:numPr>
          <w:ilvl w:val="0"/>
          <w:numId w:val="7"/>
        </w:numPr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3614C">
        <w:rPr>
          <w:rFonts w:asciiTheme="minorHAnsi" w:hAnsiTheme="minorHAnsi" w:cstheme="minorHAnsi"/>
          <w:sz w:val="22"/>
          <w:szCs w:val="22"/>
        </w:rPr>
        <w:t>urbano območje, 9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43614C">
        <w:rPr>
          <w:rFonts w:asciiTheme="minorHAnsi" w:hAnsiTheme="minorHAnsi" w:cstheme="minorHAnsi"/>
          <w:sz w:val="22"/>
          <w:szCs w:val="22"/>
        </w:rPr>
        <w:t>%,</w:t>
      </w:r>
    </w:p>
    <w:p w14:paraId="742E2A51" w14:textId="13A2596A" w:rsidR="0016772B" w:rsidRPr="00DE5C1A" w:rsidRDefault="0017441F" w:rsidP="00A746FA">
      <w:pPr>
        <w:numPr>
          <w:ilvl w:val="0"/>
          <w:numId w:val="7"/>
        </w:numPr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3614C">
        <w:rPr>
          <w:rFonts w:asciiTheme="minorHAnsi" w:hAnsiTheme="minorHAnsi" w:cstheme="minorHAnsi"/>
          <w:sz w:val="22"/>
          <w:szCs w:val="22"/>
        </w:rPr>
        <w:t xml:space="preserve">ruralno območje, </w:t>
      </w:r>
      <w:r>
        <w:rPr>
          <w:rFonts w:asciiTheme="minorHAnsi" w:hAnsiTheme="minorHAnsi" w:cstheme="minorHAnsi"/>
          <w:sz w:val="22"/>
          <w:szCs w:val="22"/>
        </w:rPr>
        <w:t>10</w:t>
      </w:r>
      <w:r w:rsidRPr="0043614C">
        <w:rPr>
          <w:rFonts w:asciiTheme="minorHAnsi" w:hAnsiTheme="minorHAnsi" w:cstheme="minorHAnsi"/>
          <w:sz w:val="22"/>
          <w:szCs w:val="22"/>
        </w:rPr>
        <w:t>%,</w:t>
      </w:r>
    </w:p>
    <w:p w14:paraId="166ECF4C" w14:textId="77777777" w:rsidR="0063022F" w:rsidRDefault="0063022F" w:rsidP="00A746FA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ED4433F" w14:textId="77777777" w:rsidR="00DE5C1A" w:rsidRPr="0016772B" w:rsidRDefault="00DE5C1A" w:rsidP="00A746FA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73D3FBE" w14:textId="1F9B3B0E" w:rsidR="0069448B" w:rsidRPr="002C43D3" w:rsidRDefault="0069448B" w:rsidP="00A746FA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C43D3">
        <w:rPr>
          <w:rFonts w:asciiTheme="minorHAnsi" w:hAnsiTheme="minorHAnsi" w:cstheme="minorHAnsi"/>
          <w:b/>
          <w:sz w:val="22"/>
          <w:szCs w:val="22"/>
        </w:rPr>
        <w:t xml:space="preserve">Pogoji in tehnično-tehnološke lastnosti </w:t>
      </w:r>
      <w:r w:rsidRPr="002C43D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3-osnega </w:t>
      </w:r>
      <w:proofErr w:type="spellStart"/>
      <w:r w:rsidRPr="002C43D3">
        <w:rPr>
          <w:rFonts w:asciiTheme="minorHAnsi" w:hAnsiTheme="minorHAnsi" w:cstheme="minorHAnsi"/>
          <w:b/>
          <w:sz w:val="22"/>
          <w:szCs w:val="22"/>
        </w:rPr>
        <w:t>navlečnega</w:t>
      </w:r>
      <w:proofErr w:type="spellEnd"/>
      <w:r w:rsidRPr="002C43D3">
        <w:rPr>
          <w:rFonts w:asciiTheme="minorHAnsi" w:hAnsiTheme="minorHAnsi" w:cstheme="minorHAnsi"/>
          <w:b/>
          <w:sz w:val="22"/>
          <w:szCs w:val="22"/>
        </w:rPr>
        <w:t xml:space="preserve"> prekucnika </w:t>
      </w:r>
      <w:r w:rsidR="0016772B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="0016772B" w:rsidRPr="002C43D3">
        <w:rPr>
          <w:rFonts w:asciiTheme="minorHAnsi" w:hAnsiTheme="minorHAnsi" w:cstheme="minorHAnsi"/>
          <w:b/>
          <w:sz w:val="22"/>
          <w:szCs w:val="22"/>
        </w:rPr>
        <w:t xml:space="preserve">hidravličnim dvigalom </w:t>
      </w:r>
      <w:r w:rsidR="0016772B">
        <w:rPr>
          <w:rFonts w:asciiTheme="minorHAnsi" w:hAnsiTheme="minorHAnsi" w:cstheme="minorHAnsi"/>
          <w:b/>
          <w:sz w:val="22"/>
          <w:szCs w:val="22"/>
        </w:rPr>
        <w:t>in</w:t>
      </w:r>
      <w:r w:rsidRPr="002C43D3">
        <w:rPr>
          <w:rFonts w:asciiTheme="minorHAnsi" w:hAnsiTheme="minorHAnsi" w:cstheme="minorHAnsi"/>
          <w:b/>
          <w:sz w:val="22"/>
          <w:szCs w:val="22"/>
        </w:rPr>
        <w:t xml:space="preserve"> nakladalno roko:</w:t>
      </w:r>
    </w:p>
    <w:p w14:paraId="43C329A6" w14:textId="77777777" w:rsidR="0069448B" w:rsidRPr="002C43D3" w:rsidRDefault="0069448B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3121A60A" w14:textId="6F2AF4DD" w:rsidR="0069448B" w:rsidRPr="002C43D3" w:rsidRDefault="0069448B" w:rsidP="00A746FA">
      <w:pPr>
        <w:pStyle w:val="Odstavekseznama"/>
        <w:numPr>
          <w:ilvl w:val="0"/>
          <w:numId w:val="2"/>
        </w:numPr>
        <w:spacing w:line="280" w:lineRule="atLeast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2C43D3">
        <w:rPr>
          <w:rFonts w:asciiTheme="minorHAnsi" w:hAnsiTheme="minorHAnsi" w:cstheme="minorHAnsi"/>
          <w:b/>
          <w:sz w:val="22"/>
          <w:szCs w:val="22"/>
        </w:rPr>
        <w:t>OSNOVNE ZAHTEVE</w:t>
      </w:r>
    </w:p>
    <w:p w14:paraId="72EB9436" w14:textId="77777777" w:rsidR="0069448B" w:rsidRPr="002C43D3" w:rsidRDefault="0069448B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52A1DFDD" w14:textId="77777777" w:rsidR="0069448B" w:rsidRPr="002C43D3" w:rsidRDefault="0069448B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2C43D3">
        <w:rPr>
          <w:rFonts w:asciiTheme="minorHAnsi" w:hAnsiTheme="minorHAnsi" w:cstheme="minorHAnsi"/>
          <w:sz w:val="22"/>
          <w:szCs w:val="22"/>
        </w:rPr>
        <w:t>komunalno prirejena 3-osna šasija s kabino, pogon 6x2, šasija kotalni prekucnik z prečno zložljivim dvigalom,</w:t>
      </w:r>
    </w:p>
    <w:p w14:paraId="4F36D35E" w14:textId="77777777" w:rsidR="00C25295" w:rsidRPr="00C25295" w:rsidRDefault="0069448B" w:rsidP="004D220C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2C43D3">
        <w:rPr>
          <w:rFonts w:asciiTheme="minorHAnsi" w:eastAsia="Calibri" w:hAnsiTheme="minorHAnsi" w:cstheme="minorHAnsi"/>
          <w:sz w:val="22"/>
          <w:szCs w:val="22"/>
        </w:rPr>
        <w:t xml:space="preserve">celotno komunalno vozilo sestavljeno iz šasije in nadgradnje mora </w:t>
      </w:r>
      <w:r w:rsidRPr="002C43D3">
        <w:rPr>
          <w:rFonts w:asciiTheme="minorHAnsi" w:hAnsiTheme="minorHAnsi" w:cstheme="minorHAnsi"/>
          <w:sz w:val="22"/>
          <w:szCs w:val="22"/>
        </w:rPr>
        <w:t xml:space="preserve">biti izdelano v skladu z </w:t>
      </w:r>
      <w:r w:rsidRPr="00BF2018">
        <w:rPr>
          <w:rFonts w:asciiTheme="minorHAnsi" w:hAnsiTheme="minorHAnsi" w:cstheme="minorHAnsi"/>
          <w:sz w:val="22"/>
          <w:szCs w:val="22"/>
        </w:rPr>
        <w:t xml:space="preserve">aktualnimi evropskimi standardi in predpisi. </w:t>
      </w:r>
    </w:p>
    <w:p w14:paraId="2716120E" w14:textId="0BCCDAA8" w:rsidR="0069448B" w:rsidRPr="009C771C" w:rsidRDefault="006032E2" w:rsidP="009C771C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6077CB">
        <w:rPr>
          <w:rStyle w:val="cf01"/>
          <w:rFonts w:ascii="Calibri" w:hAnsi="Calibri" w:cs="Calibri"/>
          <w:sz w:val="22"/>
          <w:szCs w:val="22"/>
        </w:rPr>
        <w:t xml:space="preserve">Ob primopredaji mora imeti vozilo veljavno 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>h</w:t>
      </w:r>
      <w:r w:rsidR="0069448B" w:rsidRPr="00BF2018">
        <w:rPr>
          <w:rFonts w:asciiTheme="minorHAnsi" w:eastAsia="Calibri" w:hAnsiTheme="minorHAnsi" w:cstheme="minorHAnsi"/>
          <w:color w:val="000000"/>
          <w:sz w:val="22"/>
          <w:szCs w:val="22"/>
        </w:rPr>
        <w:t>omologacij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="0069448B" w:rsidRPr="00BF201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in </w:t>
      </w:r>
      <w:r w:rsidR="009C771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vsa </w:t>
      </w:r>
      <w:r w:rsidR="0069448B" w:rsidRPr="00BF2018">
        <w:rPr>
          <w:rFonts w:asciiTheme="minorHAnsi" w:eastAsia="Calibri" w:hAnsiTheme="minorHAnsi" w:cstheme="minorHAnsi"/>
          <w:color w:val="000000"/>
          <w:sz w:val="22"/>
          <w:szCs w:val="22"/>
        </w:rPr>
        <w:t>potrebn</w:t>
      </w:r>
      <w:r w:rsidR="009C771C">
        <w:rPr>
          <w:rFonts w:asciiTheme="minorHAnsi" w:eastAsia="Calibri" w:hAnsiTheme="minorHAnsi" w:cstheme="minorHAnsi"/>
          <w:color w:val="000000"/>
          <w:sz w:val="22"/>
          <w:szCs w:val="22"/>
        </w:rPr>
        <w:t>a dokazila, ateste</w:t>
      </w:r>
      <w:r w:rsidR="0069448B" w:rsidRPr="00BF201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in dovoljenja</w:t>
      </w:r>
      <w:r w:rsidR="009C771C">
        <w:rPr>
          <w:rFonts w:asciiTheme="minorHAnsi" w:eastAsia="Calibri" w:hAnsiTheme="minorHAnsi" w:cstheme="minorHAnsi"/>
          <w:color w:val="000000"/>
          <w:sz w:val="22"/>
          <w:szCs w:val="22"/>
        </w:rPr>
        <w:t>, ki omogočajo njegovo zakonito uporabo,</w:t>
      </w:r>
      <w:r w:rsidR="0069448B" w:rsidRPr="00BF201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varno delo in takojšnjo </w:t>
      </w:r>
      <w:r w:rsidR="009C771C" w:rsidRPr="009C771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registracijo ter vključitev v promet. </w:t>
      </w:r>
    </w:p>
    <w:p w14:paraId="2482F7E5" w14:textId="180AB7A6" w:rsidR="00A030DC" w:rsidRPr="00A030DC" w:rsidRDefault="0069448B" w:rsidP="004D220C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030DC">
        <w:rPr>
          <w:rFonts w:asciiTheme="minorHAnsi" w:eastAsia="Calibri" w:hAnsiTheme="minorHAnsi" w:cstheme="minorHAnsi"/>
          <w:sz w:val="22"/>
          <w:szCs w:val="22"/>
        </w:rPr>
        <w:t>tovarniško novo vozilo</w:t>
      </w:r>
      <w:r w:rsidR="002A047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="00A030DC" w:rsidRPr="00A030D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stanje števca kilometrov ali delovnih ur ne sme biti višje, kot je potrebno za pripravo vozila iz tega javnega razpisa, </w:t>
      </w:r>
    </w:p>
    <w:p w14:paraId="4E4A2303" w14:textId="72C6CEEF" w:rsidR="00F95725" w:rsidRPr="00D50E6A" w:rsidRDefault="00D50E6A" w:rsidP="004D220C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v</w:t>
      </w:r>
      <w:r w:rsidR="001E2614" w:rsidRPr="00D50E6A">
        <w:rPr>
          <w:rFonts w:asciiTheme="minorHAnsi" w:eastAsia="Calibri" w:hAnsiTheme="minorHAnsi" w:cstheme="minorHAnsi"/>
          <w:sz w:val="22"/>
          <w:szCs w:val="22"/>
        </w:rPr>
        <w:t xml:space="preserve"> predelu dvigala naj se izdela ustrezna pomožna šasija s strižnimi ploščami</w:t>
      </w:r>
      <w:r>
        <w:rPr>
          <w:rFonts w:asciiTheme="minorHAnsi" w:eastAsia="Calibri" w:hAnsiTheme="minorHAnsi" w:cstheme="minorHAnsi"/>
          <w:sz w:val="22"/>
          <w:szCs w:val="22"/>
        </w:rPr>
        <w:t>,</w:t>
      </w:r>
      <w:r w:rsidR="001E2614" w:rsidRPr="00D50E6A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32640146" w14:textId="5FFC0403" w:rsidR="0069448B" w:rsidRPr="002C43D3" w:rsidRDefault="0069448B" w:rsidP="004D220C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2C43D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šasija prirejena in primerna za ponujeno nadgradnjo, </w:t>
      </w:r>
    </w:p>
    <w:p w14:paraId="4191A2BC" w14:textId="5CED1600" w:rsidR="0069448B" w:rsidRPr="002C43D3" w:rsidRDefault="0069448B" w:rsidP="004D220C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2C43D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nadgradnja primerna za ponujeno podvozje, </w:t>
      </w:r>
    </w:p>
    <w:p w14:paraId="0B1CEB01" w14:textId="77777777" w:rsidR="0069448B" w:rsidRPr="00B07945" w:rsidRDefault="0069448B" w:rsidP="004D220C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bookmarkStart w:id="0" w:name="_Hlk19104025"/>
      <w:r w:rsidRPr="00B07945">
        <w:rPr>
          <w:rFonts w:asciiTheme="minorHAnsi" w:eastAsia="Calibri" w:hAnsiTheme="minorHAnsi" w:cstheme="minorHAnsi"/>
          <w:color w:val="000000"/>
          <w:sz w:val="22"/>
          <w:szCs w:val="22"/>
        </w:rPr>
        <w:t>brezplačni kontrolni servis po prevoženih ca. 3.000 do 5.000 km,</w:t>
      </w:r>
    </w:p>
    <w:p w14:paraId="2F5E2023" w14:textId="5815193D" w:rsidR="00B07945" w:rsidRPr="00B07945" w:rsidRDefault="00B07945" w:rsidP="00B07945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B07945">
        <w:rPr>
          <w:rFonts w:asciiTheme="minorHAnsi" w:eastAsia="Calibri" w:hAnsiTheme="minorHAnsi" w:cstheme="minorHAnsi"/>
          <w:color w:val="000000"/>
          <w:sz w:val="22"/>
          <w:szCs w:val="22"/>
        </w:rPr>
        <w:t>brezplačni prvi redni servis nadgradnje,</w:t>
      </w:r>
    </w:p>
    <w:p w14:paraId="6F703DA2" w14:textId="77777777" w:rsidR="0069448B" w:rsidRPr="00B07945" w:rsidRDefault="0069448B" w:rsidP="004D220C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B07945">
        <w:rPr>
          <w:rFonts w:asciiTheme="minorHAnsi" w:eastAsia="Calibri" w:hAnsiTheme="minorHAnsi" w:cstheme="minorHAnsi"/>
          <w:color w:val="000000"/>
          <w:sz w:val="22"/>
          <w:szCs w:val="22"/>
        </w:rPr>
        <w:t>zagotovljen pooblaščen servis v Sloveniji,</w:t>
      </w:r>
    </w:p>
    <w:p w14:paraId="3FF95980" w14:textId="3D7B7226" w:rsidR="0069448B" w:rsidRPr="002C43D3" w:rsidRDefault="0069448B" w:rsidP="004D220C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07945">
        <w:rPr>
          <w:rFonts w:asciiTheme="minorHAnsi" w:eastAsia="Calibri" w:hAnsiTheme="minorHAnsi" w:cstheme="minorHAnsi"/>
          <w:color w:val="000000"/>
          <w:sz w:val="22"/>
          <w:szCs w:val="22"/>
        </w:rPr>
        <w:t>seznam pooblaščenih</w:t>
      </w:r>
      <w:r w:rsidRPr="002C43D3">
        <w:rPr>
          <w:rFonts w:asciiTheme="minorHAnsi" w:eastAsia="Calibri" w:hAnsiTheme="minorHAnsi" w:cstheme="minorHAnsi"/>
          <w:sz w:val="22"/>
          <w:szCs w:val="22"/>
        </w:rPr>
        <w:t xml:space="preserve"> servisov v Sloveniji</w:t>
      </w:r>
      <w:r w:rsidR="00A746FA">
        <w:rPr>
          <w:rFonts w:asciiTheme="minorHAnsi" w:eastAsia="Calibri" w:hAnsiTheme="minorHAnsi" w:cstheme="minorHAnsi"/>
          <w:sz w:val="22"/>
          <w:szCs w:val="22"/>
        </w:rPr>
        <w:t>.</w:t>
      </w:r>
    </w:p>
    <w:bookmarkEnd w:id="0"/>
    <w:p w14:paraId="70151C84" w14:textId="2F6A2EF1" w:rsidR="0069448B" w:rsidRDefault="0069448B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1797AD18" w14:textId="3B67FE4D" w:rsidR="00F50644" w:rsidRPr="00F50644" w:rsidRDefault="00F50644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F50644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Barva in oznake:</w:t>
      </w:r>
    </w:p>
    <w:p w14:paraId="6FF0A2B1" w14:textId="23FE9F8C" w:rsidR="0094448C" w:rsidRPr="004D220C" w:rsidRDefault="00F50644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D12ECA">
        <w:rPr>
          <w:rFonts w:asciiTheme="minorHAnsi" w:hAnsiTheme="minorHAnsi" w:cstheme="minorHAnsi"/>
          <w:sz w:val="22"/>
          <w:szCs w:val="22"/>
        </w:rPr>
        <w:t>Visoko kvalitetna zaščita in barva</w:t>
      </w:r>
      <w:r w:rsidR="000F2748">
        <w:rPr>
          <w:rFonts w:asciiTheme="minorHAnsi" w:hAnsiTheme="minorHAnsi" w:cstheme="minorHAnsi"/>
          <w:sz w:val="22"/>
          <w:szCs w:val="22"/>
        </w:rPr>
        <w:t xml:space="preserve"> šasije in nadgradnje</w:t>
      </w:r>
      <w:r w:rsidRPr="00D12ECA">
        <w:rPr>
          <w:rFonts w:asciiTheme="minorHAnsi" w:hAnsiTheme="minorHAnsi" w:cstheme="minorHAnsi"/>
          <w:sz w:val="22"/>
          <w:szCs w:val="22"/>
        </w:rPr>
        <w:t xml:space="preserve"> (vsi elementi peskani, temeljno</w:t>
      </w:r>
      <w:r w:rsidR="00A746FA">
        <w:rPr>
          <w:rFonts w:asciiTheme="minorHAnsi" w:hAnsiTheme="minorHAnsi" w:cstheme="minorHAnsi"/>
          <w:sz w:val="22"/>
          <w:szCs w:val="22"/>
        </w:rPr>
        <w:t xml:space="preserve"> </w:t>
      </w:r>
      <w:r w:rsidRPr="00D12ECA">
        <w:rPr>
          <w:rFonts w:asciiTheme="minorHAnsi" w:hAnsiTheme="minorHAnsi" w:cstheme="minorHAnsi"/>
          <w:sz w:val="22"/>
          <w:szCs w:val="22"/>
        </w:rPr>
        <w:t>barvani z dvokomponentnim epoksidnim premazom, končni sloj je dvokomponentni poliuretanski lak, sušenje v sušilni komori pri visoki temperaturi)</w:t>
      </w:r>
      <w:r w:rsidR="0094448C">
        <w:rPr>
          <w:rFonts w:asciiTheme="minorHAnsi" w:hAnsiTheme="minorHAnsi" w:cstheme="minorHAnsi"/>
          <w:sz w:val="22"/>
          <w:szCs w:val="22"/>
        </w:rPr>
        <w:t>.</w:t>
      </w:r>
    </w:p>
    <w:p w14:paraId="2EFBBDDC" w14:textId="4AC95FDE" w:rsidR="00F50644" w:rsidRPr="004D220C" w:rsidRDefault="0094448C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220C">
        <w:rPr>
          <w:rFonts w:asciiTheme="minorHAnsi" w:hAnsiTheme="minorHAnsi" w:cstheme="minorHAnsi"/>
          <w:sz w:val="22"/>
          <w:szCs w:val="22"/>
        </w:rPr>
        <w:t>L</w:t>
      </w:r>
      <w:r w:rsidR="00F50644" w:rsidRPr="004D220C">
        <w:rPr>
          <w:rFonts w:asciiTheme="minorHAnsi" w:hAnsiTheme="minorHAnsi" w:cstheme="minorHAnsi"/>
          <w:sz w:val="22"/>
          <w:szCs w:val="22"/>
        </w:rPr>
        <w:t>akirane zunanje površine nadgradnje morajo biti izvedene v barvi kabine vozila.</w:t>
      </w:r>
    </w:p>
    <w:p w14:paraId="0AAF5D2B" w14:textId="77777777" w:rsidR="00F50644" w:rsidRPr="004D220C" w:rsidRDefault="00F50644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220C">
        <w:rPr>
          <w:rFonts w:asciiTheme="minorHAnsi" w:hAnsiTheme="minorHAnsi" w:cstheme="minorHAnsi"/>
          <w:sz w:val="22"/>
          <w:szCs w:val="22"/>
        </w:rPr>
        <w:t>Kabina in nadgradnja bele barve, RAL 9010 oz. primerljiva.</w:t>
      </w:r>
    </w:p>
    <w:p w14:paraId="0495EF99" w14:textId="77777777" w:rsidR="00F50644" w:rsidRPr="004D220C" w:rsidRDefault="00F50644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220C">
        <w:rPr>
          <w:rFonts w:asciiTheme="minorHAnsi" w:hAnsiTheme="minorHAnsi" w:cstheme="minorHAnsi"/>
          <w:sz w:val="22"/>
          <w:szCs w:val="22"/>
        </w:rPr>
        <w:t>Šasija črne barve oz. serijsko obarvana s strani proizvajalca.</w:t>
      </w:r>
    </w:p>
    <w:p w14:paraId="36197A4D" w14:textId="17C0FCC8" w:rsidR="0060512A" w:rsidRPr="0060512A" w:rsidRDefault="0060512A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220C">
        <w:rPr>
          <w:rFonts w:asciiTheme="minorHAnsi" w:hAnsiTheme="minorHAnsi" w:cstheme="minorHAnsi"/>
          <w:sz w:val="22"/>
          <w:szCs w:val="22"/>
        </w:rPr>
        <w:t>Nakladalec obarvan v barvi proizvajalca.</w:t>
      </w:r>
    </w:p>
    <w:p w14:paraId="3346DC3F" w14:textId="712D010E" w:rsidR="0060512A" w:rsidRPr="004D220C" w:rsidRDefault="00452F88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220C">
        <w:rPr>
          <w:rFonts w:asciiTheme="minorHAnsi" w:hAnsiTheme="minorHAnsi" w:cstheme="minorHAnsi"/>
          <w:sz w:val="22"/>
          <w:szCs w:val="22"/>
        </w:rPr>
        <w:t>D</w:t>
      </w:r>
      <w:r w:rsidR="0060512A" w:rsidRPr="004D220C">
        <w:rPr>
          <w:rFonts w:asciiTheme="minorHAnsi" w:hAnsiTheme="minorHAnsi" w:cstheme="minorHAnsi"/>
          <w:sz w:val="22"/>
          <w:szCs w:val="22"/>
        </w:rPr>
        <w:t>vigal</w:t>
      </w:r>
      <w:r w:rsidRPr="004D220C">
        <w:rPr>
          <w:rFonts w:asciiTheme="minorHAnsi" w:hAnsiTheme="minorHAnsi" w:cstheme="minorHAnsi"/>
          <w:sz w:val="22"/>
          <w:szCs w:val="22"/>
        </w:rPr>
        <w:t>o</w:t>
      </w:r>
      <w:r w:rsidR="0060512A" w:rsidRPr="004D220C">
        <w:rPr>
          <w:rFonts w:asciiTheme="minorHAnsi" w:hAnsiTheme="minorHAnsi" w:cstheme="minorHAnsi"/>
          <w:sz w:val="22"/>
          <w:szCs w:val="22"/>
        </w:rPr>
        <w:t xml:space="preserve"> serijsko </w:t>
      </w:r>
      <w:r w:rsidRPr="004D220C">
        <w:rPr>
          <w:rFonts w:asciiTheme="minorHAnsi" w:hAnsiTheme="minorHAnsi" w:cstheme="minorHAnsi"/>
          <w:sz w:val="22"/>
          <w:szCs w:val="22"/>
        </w:rPr>
        <w:t>obarvano v barvi</w:t>
      </w:r>
      <w:r w:rsidR="0060512A" w:rsidRPr="004D220C">
        <w:rPr>
          <w:rFonts w:asciiTheme="minorHAnsi" w:hAnsiTheme="minorHAnsi" w:cstheme="minorHAnsi"/>
          <w:sz w:val="22"/>
          <w:szCs w:val="22"/>
        </w:rPr>
        <w:t xml:space="preserve"> proizvajal</w:t>
      </w:r>
      <w:r w:rsidRPr="004D220C">
        <w:rPr>
          <w:rFonts w:asciiTheme="minorHAnsi" w:hAnsiTheme="minorHAnsi" w:cstheme="minorHAnsi"/>
          <w:sz w:val="22"/>
          <w:szCs w:val="22"/>
        </w:rPr>
        <w:t>ca.</w:t>
      </w:r>
    </w:p>
    <w:p w14:paraId="0715842C" w14:textId="77777777" w:rsidR="00F50644" w:rsidRPr="004D220C" w:rsidRDefault="00F50644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220C">
        <w:rPr>
          <w:rFonts w:asciiTheme="minorHAnsi" w:hAnsiTheme="minorHAnsi" w:cstheme="minorHAnsi"/>
          <w:sz w:val="22"/>
          <w:szCs w:val="22"/>
        </w:rPr>
        <w:t>Platišča srebrne barve oz. serijsko obarvana s strani proizvajalca.</w:t>
      </w:r>
    </w:p>
    <w:p w14:paraId="53F17DA7" w14:textId="2C324B74" w:rsidR="00810587" w:rsidRPr="004D220C" w:rsidRDefault="00810587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220C">
        <w:rPr>
          <w:rFonts w:asciiTheme="minorHAnsi" w:hAnsiTheme="minorHAnsi" w:cstheme="minorHAnsi"/>
          <w:sz w:val="22"/>
          <w:szCs w:val="22"/>
        </w:rPr>
        <w:t>Logotip in druge oznake v obliki nalepk na vozilu, zelene barve RAL 6018, grafično obliko si zagotovi ponudnik v dogovoru z naročnikom, na naslovu: irena.bartok@jhmb.si.</w:t>
      </w:r>
    </w:p>
    <w:p w14:paraId="5DB8937D" w14:textId="77777777" w:rsidR="00F50644" w:rsidRPr="004D220C" w:rsidRDefault="00F50644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220C">
        <w:rPr>
          <w:rFonts w:asciiTheme="minorHAnsi" w:hAnsiTheme="minorHAnsi" w:cstheme="minorHAnsi"/>
          <w:sz w:val="22"/>
          <w:szCs w:val="22"/>
        </w:rPr>
        <w:lastRenderedPageBreak/>
        <w:t>Format in točne dimenzije grafike naročnik sporoči izbranemu ponudniku.</w:t>
      </w:r>
    </w:p>
    <w:p w14:paraId="7FDB0D9B" w14:textId="55397440" w:rsidR="004B5721" w:rsidRPr="00881E02" w:rsidRDefault="00F50644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D220C">
        <w:rPr>
          <w:rFonts w:asciiTheme="minorHAnsi" w:hAnsiTheme="minorHAnsi" w:cstheme="minorHAnsi"/>
          <w:sz w:val="22"/>
          <w:szCs w:val="22"/>
        </w:rPr>
        <w:t>Ob prevzemu mora biti vozilo</w:t>
      </w:r>
      <w:r w:rsidRPr="00D12ECA">
        <w:rPr>
          <w:rFonts w:asciiTheme="minorHAnsi" w:hAnsiTheme="minorHAnsi" w:cstheme="minorHAnsi"/>
          <w:snapToGrid w:val="0"/>
          <w:sz w:val="22"/>
          <w:szCs w:val="22"/>
        </w:rPr>
        <w:t xml:space="preserve"> grafično opremljeno.</w:t>
      </w:r>
    </w:p>
    <w:p w14:paraId="2A0D8A63" w14:textId="77777777" w:rsidR="00881E02" w:rsidRPr="00881E02" w:rsidRDefault="00881E02" w:rsidP="00881E02">
      <w:pPr>
        <w:widowControl w:val="0"/>
        <w:overflowPunct w:val="0"/>
        <w:autoSpaceDE w:val="0"/>
        <w:autoSpaceDN w:val="0"/>
        <w:adjustRightInd w:val="0"/>
        <w:spacing w:line="300" w:lineRule="atLeast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52D5B9F3" w14:textId="5EC32A2D" w:rsidR="004E28E6" w:rsidRPr="00A1642D" w:rsidRDefault="004E28E6" w:rsidP="00A746FA">
      <w:pPr>
        <w:pStyle w:val="Odstavekseznama"/>
        <w:numPr>
          <w:ilvl w:val="0"/>
          <w:numId w:val="2"/>
        </w:numPr>
        <w:spacing w:line="280" w:lineRule="atLeast"/>
        <w:contextualSpacing/>
        <w:jc w:val="both"/>
        <w:rPr>
          <w:rFonts w:asciiTheme="minorHAnsi" w:hAnsiTheme="minorHAnsi" w:cs="Arial"/>
          <w:b/>
          <w:sz w:val="22"/>
        </w:rPr>
      </w:pPr>
      <w:r w:rsidRPr="00A1642D">
        <w:rPr>
          <w:rFonts w:asciiTheme="minorHAnsi" w:hAnsiTheme="minorHAnsi" w:cs="Arial"/>
          <w:b/>
          <w:sz w:val="22"/>
        </w:rPr>
        <w:t xml:space="preserve">ŠASIJA: </w:t>
      </w:r>
    </w:p>
    <w:p w14:paraId="6C4B749E" w14:textId="77777777" w:rsidR="004E28E6" w:rsidRPr="004D220C" w:rsidRDefault="004E28E6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220C">
        <w:rPr>
          <w:rFonts w:asciiTheme="minorHAnsi" w:hAnsiTheme="minorHAnsi" w:cstheme="minorHAnsi"/>
          <w:sz w:val="22"/>
          <w:szCs w:val="22"/>
        </w:rPr>
        <w:t xml:space="preserve">vozilo 6x2 s krmiljeno in dvižno </w:t>
      </w:r>
      <w:proofErr w:type="spellStart"/>
      <w:r w:rsidRPr="004D220C">
        <w:rPr>
          <w:rFonts w:asciiTheme="minorHAnsi" w:hAnsiTheme="minorHAnsi" w:cstheme="minorHAnsi"/>
          <w:sz w:val="22"/>
          <w:szCs w:val="22"/>
        </w:rPr>
        <w:t>zatečno</w:t>
      </w:r>
      <w:proofErr w:type="spellEnd"/>
      <w:r w:rsidRPr="004D220C">
        <w:rPr>
          <w:rFonts w:asciiTheme="minorHAnsi" w:hAnsiTheme="minorHAnsi" w:cstheme="minorHAnsi"/>
          <w:sz w:val="22"/>
          <w:szCs w:val="22"/>
        </w:rPr>
        <w:t xml:space="preserve"> osjo,  </w:t>
      </w:r>
    </w:p>
    <w:p w14:paraId="25C5CD55" w14:textId="7F7D34F8" w:rsidR="004E28E6" w:rsidRPr="004D220C" w:rsidRDefault="004E28E6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220C">
        <w:rPr>
          <w:rFonts w:asciiTheme="minorHAnsi" w:hAnsiTheme="minorHAnsi" w:cstheme="minorHAnsi"/>
          <w:sz w:val="22"/>
          <w:szCs w:val="22"/>
        </w:rPr>
        <w:t>minimalni kot koloteka in rajdni krog - potrebno vpisati v skico, ki je priložena</w:t>
      </w:r>
      <w:r w:rsidR="008B6A1F" w:rsidRPr="004D220C">
        <w:rPr>
          <w:rFonts w:asciiTheme="minorHAnsi" w:hAnsiTheme="minorHAnsi" w:cstheme="minorHAnsi"/>
          <w:sz w:val="22"/>
          <w:szCs w:val="22"/>
        </w:rPr>
        <w:t>,</w:t>
      </w:r>
    </w:p>
    <w:p w14:paraId="3062FA24" w14:textId="77777777" w:rsidR="004E28E6" w:rsidRPr="004D220C" w:rsidRDefault="004E28E6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220C">
        <w:rPr>
          <w:rFonts w:asciiTheme="minorHAnsi" w:hAnsiTheme="minorHAnsi" w:cstheme="minorHAnsi"/>
          <w:sz w:val="22"/>
          <w:szCs w:val="22"/>
        </w:rPr>
        <w:t xml:space="preserve">prvo medosje: od 4.500 do 4.800 mm, </w:t>
      </w:r>
    </w:p>
    <w:p w14:paraId="6022FCC3" w14:textId="77777777" w:rsidR="004E28E6" w:rsidRPr="004D220C" w:rsidRDefault="004E28E6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220C">
        <w:rPr>
          <w:rFonts w:asciiTheme="minorHAnsi" w:hAnsiTheme="minorHAnsi" w:cstheme="minorHAnsi"/>
          <w:sz w:val="22"/>
          <w:szCs w:val="22"/>
        </w:rPr>
        <w:t>drugo medosje: 1.300 do 1.400 mm,</w:t>
      </w:r>
    </w:p>
    <w:p w14:paraId="39479BD5" w14:textId="29D0506B" w:rsidR="004E28E6" w:rsidRPr="004D220C" w:rsidRDefault="003C340D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220C">
        <w:rPr>
          <w:rFonts w:asciiTheme="minorHAnsi" w:hAnsiTheme="minorHAnsi" w:cstheme="minorHAnsi"/>
          <w:sz w:val="22"/>
          <w:szCs w:val="22"/>
        </w:rPr>
        <w:t xml:space="preserve">največja </w:t>
      </w:r>
      <w:r w:rsidR="004E28E6" w:rsidRPr="004D220C">
        <w:rPr>
          <w:rFonts w:asciiTheme="minorHAnsi" w:hAnsiTheme="minorHAnsi" w:cstheme="minorHAnsi"/>
          <w:sz w:val="22"/>
          <w:szCs w:val="22"/>
        </w:rPr>
        <w:t xml:space="preserve">dovoljena </w:t>
      </w:r>
      <w:r w:rsidR="00033F50" w:rsidRPr="004D220C">
        <w:rPr>
          <w:rFonts w:asciiTheme="minorHAnsi" w:hAnsiTheme="minorHAnsi" w:cstheme="minorHAnsi"/>
          <w:sz w:val="22"/>
          <w:szCs w:val="22"/>
        </w:rPr>
        <w:t>tehnična obremenitev vozila</w:t>
      </w:r>
      <w:r w:rsidR="004E28E6" w:rsidRPr="004D220C">
        <w:rPr>
          <w:rFonts w:asciiTheme="minorHAnsi" w:hAnsiTheme="minorHAnsi" w:cstheme="minorHAnsi"/>
          <w:sz w:val="22"/>
          <w:szCs w:val="22"/>
        </w:rPr>
        <w:t>, vsaj 2</w:t>
      </w:r>
      <w:r w:rsidR="00033F50" w:rsidRPr="004D220C">
        <w:rPr>
          <w:rFonts w:asciiTheme="minorHAnsi" w:hAnsiTheme="minorHAnsi" w:cstheme="minorHAnsi"/>
          <w:sz w:val="22"/>
          <w:szCs w:val="22"/>
        </w:rPr>
        <w:t>8</w:t>
      </w:r>
      <w:r w:rsidRPr="004D220C">
        <w:rPr>
          <w:rFonts w:asciiTheme="minorHAnsi" w:hAnsiTheme="minorHAnsi" w:cstheme="minorHAnsi"/>
          <w:sz w:val="22"/>
          <w:szCs w:val="22"/>
        </w:rPr>
        <w:t>.000</w:t>
      </w:r>
      <w:r w:rsidR="004E28E6" w:rsidRPr="004D220C">
        <w:rPr>
          <w:rFonts w:asciiTheme="minorHAnsi" w:hAnsiTheme="minorHAnsi" w:cstheme="minorHAnsi"/>
          <w:sz w:val="22"/>
          <w:szCs w:val="22"/>
        </w:rPr>
        <w:t xml:space="preserve"> </w:t>
      </w:r>
      <w:r w:rsidRPr="004D220C">
        <w:rPr>
          <w:rFonts w:asciiTheme="minorHAnsi" w:hAnsiTheme="minorHAnsi" w:cstheme="minorHAnsi"/>
          <w:sz w:val="22"/>
          <w:szCs w:val="22"/>
        </w:rPr>
        <w:t>kg</w:t>
      </w:r>
      <w:r w:rsidR="004E28E6" w:rsidRPr="004D220C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0B320FCD" w14:textId="5E6C151E" w:rsidR="004E28E6" w:rsidRPr="004D220C" w:rsidRDefault="003C340D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220C">
        <w:rPr>
          <w:rFonts w:asciiTheme="minorHAnsi" w:hAnsiTheme="minorHAnsi" w:cstheme="minorHAnsi"/>
          <w:sz w:val="22"/>
          <w:szCs w:val="22"/>
        </w:rPr>
        <w:t>z</w:t>
      </w:r>
      <w:r w:rsidR="004E28E6" w:rsidRPr="004D220C">
        <w:rPr>
          <w:rFonts w:asciiTheme="minorHAnsi" w:hAnsiTheme="minorHAnsi" w:cstheme="minorHAnsi"/>
          <w:sz w:val="22"/>
          <w:szCs w:val="22"/>
        </w:rPr>
        <w:t>ahtevana minimalna 20% obremenitev prednje osi</w:t>
      </w:r>
      <w:r w:rsidRPr="004D220C">
        <w:rPr>
          <w:rFonts w:asciiTheme="minorHAnsi" w:hAnsiTheme="minorHAnsi" w:cstheme="minorHAnsi"/>
          <w:sz w:val="22"/>
          <w:szCs w:val="22"/>
        </w:rPr>
        <w:t>,</w:t>
      </w:r>
    </w:p>
    <w:p w14:paraId="1A94E1A6" w14:textId="1525027D" w:rsidR="004E28E6" w:rsidRPr="004D220C" w:rsidRDefault="004E28E6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220C">
        <w:rPr>
          <w:rFonts w:asciiTheme="minorHAnsi" w:hAnsiTheme="minorHAnsi" w:cstheme="minorHAnsi"/>
          <w:sz w:val="22"/>
          <w:szCs w:val="22"/>
        </w:rPr>
        <w:t xml:space="preserve">dovoljena </w:t>
      </w:r>
      <w:r w:rsidR="00033F50" w:rsidRPr="004D220C">
        <w:rPr>
          <w:rFonts w:asciiTheme="minorHAnsi" w:hAnsiTheme="minorHAnsi" w:cstheme="minorHAnsi"/>
          <w:sz w:val="22"/>
          <w:szCs w:val="22"/>
        </w:rPr>
        <w:t xml:space="preserve">tehnična </w:t>
      </w:r>
      <w:r w:rsidRPr="004D220C">
        <w:rPr>
          <w:rFonts w:asciiTheme="minorHAnsi" w:hAnsiTheme="minorHAnsi" w:cstheme="minorHAnsi"/>
          <w:sz w:val="22"/>
          <w:szCs w:val="22"/>
        </w:rPr>
        <w:t>obremenitev prednje osi vsaj 9 ton</w:t>
      </w:r>
      <w:r w:rsidR="003C340D" w:rsidRPr="004D220C">
        <w:rPr>
          <w:rFonts w:asciiTheme="minorHAnsi" w:hAnsiTheme="minorHAnsi" w:cstheme="minorHAnsi"/>
          <w:sz w:val="22"/>
          <w:szCs w:val="22"/>
        </w:rPr>
        <w:t>,</w:t>
      </w:r>
    </w:p>
    <w:p w14:paraId="5CA15D4B" w14:textId="055506E8" w:rsidR="004E28E6" w:rsidRPr="004D220C" w:rsidRDefault="003C340D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220C">
        <w:rPr>
          <w:rFonts w:asciiTheme="minorHAnsi" w:hAnsiTheme="minorHAnsi" w:cstheme="minorHAnsi"/>
          <w:sz w:val="22"/>
          <w:szCs w:val="22"/>
        </w:rPr>
        <w:t>d</w:t>
      </w:r>
      <w:r w:rsidR="004E28E6" w:rsidRPr="004D220C">
        <w:rPr>
          <w:rFonts w:asciiTheme="minorHAnsi" w:hAnsiTheme="minorHAnsi" w:cstheme="minorHAnsi"/>
          <w:sz w:val="22"/>
          <w:szCs w:val="22"/>
        </w:rPr>
        <w:t>ovoljena</w:t>
      </w:r>
      <w:r w:rsidR="00033F50" w:rsidRPr="004D220C">
        <w:rPr>
          <w:rFonts w:asciiTheme="minorHAnsi" w:hAnsiTheme="minorHAnsi" w:cstheme="minorHAnsi"/>
          <w:sz w:val="22"/>
          <w:szCs w:val="22"/>
        </w:rPr>
        <w:t xml:space="preserve"> tehnična </w:t>
      </w:r>
      <w:r w:rsidR="004E28E6" w:rsidRPr="004D220C">
        <w:rPr>
          <w:rFonts w:asciiTheme="minorHAnsi" w:hAnsiTheme="minorHAnsi" w:cstheme="minorHAnsi"/>
          <w:sz w:val="22"/>
          <w:szCs w:val="22"/>
        </w:rPr>
        <w:t xml:space="preserve">obremenitev </w:t>
      </w:r>
      <w:proofErr w:type="spellStart"/>
      <w:r w:rsidR="004E28E6" w:rsidRPr="004D220C">
        <w:rPr>
          <w:rFonts w:asciiTheme="minorHAnsi" w:hAnsiTheme="minorHAnsi" w:cstheme="minorHAnsi"/>
          <w:sz w:val="22"/>
          <w:szCs w:val="22"/>
        </w:rPr>
        <w:t>zatečne</w:t>
      </w:r>
      <w:proofErr w:type="spellEnd"/>
      <w:r w:rsidR="004E28E6" w:rsidRPr="004D220C">
        <w:rPr>
          <w:rFonts w:asciiTheme="minorHAnsi" w:hAnsiTheme="minorHAnsi" w:cstheme="minorHAnsi"/>
          <w:sz w:val="22"/>
          <w:szCs w:val="22"/>
        </w:rPr>
        <w:t xml:space="preserve"> osi vsaj 8 ton</w:t>
      </w:r>
      <w:r w:rsidRPr="004D220C">
        <w:rPr>
          <w:rFonts w:asciiTheme="minorHAnsi" w:hAnsiTheme="minorHAnsi" w:cstheme="minorHAnsi"/>
          <w:sz w:val="22"/>
          <w:szCs w:val="22"/>
        </w:rPr>
        <w:t>,</w:t>
      </w:r>
      <w:r w:rsidR="004E28E6" w:rsidRPr="004D220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84E4BB" w14:textId="50988F0A" w:rsidR="004E28E6" w:rsidRPr="004D220C" w:rsidRDefault="004E28E6" w:rsidP="004D220C">
      <w:pPr>
        <w:pStyle w:val="Odstavekseznam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220C">
        <w:rPr>
          <w:rFonts w:asciiTheme="minorHAnsi" w:hAnsiTheme="minorHAnsi" w:cstheme="minorHAnsi"/>
          <w:sz w:val="22"/>
          <w:szCs w:val="22"/>
        </w:rPr>
        <w:t xml:space="preserve">dovoljena </w:t>
      </w:r>
      <w:r w:rsidR="00033F50" w:rsidRPr="004D220C">
        <w:rPr>
          <w:rFonts w:asciiTheme="minorHAnsi" w:hAnsiTheme="minorHAnsi" w:cstheme="minorHAnsi"/>
          <w:sz w:val="22"/>
          <w:szCs w:val="22"/>
        </w:rPr>
        <w:t>tehnična</w:t>
      </w:r>
      <w:r w:rsidRPr="004D220C">
        <w:rPr>
          <w:rFonts w:asciiTheme="minorHAnsi" w:hAnsiTheme="minorHAnsi" w:cstheme="minorHAnsi"/>
          <w:sz w:val="22"/>
          <w:szCs w:val="22"/>
        </w:rPr>
        <w:t xml:space="preserve"> obremenitev pogonske osi vsaj 1</w:t>
      </w:r>
      <w:r w:rsidR="00033F50" w:rsidRPr="004D220C">
        <w:rPr>
          <w:rFonts w:asciiTheme="minorHAnsi" w:hAnsiTheme="minorHAnsi" w:cstheme="minorHAnsi"/>
          <w:sz w:val="22"/>
          <w:szCs w:val="22"/>
        </w:rPr>
        <w:t>2</w:t>
      </w:r>
      <w:r w:rsidRPr="004D220C">
        <w:rPr>
          <w:rFonts w:asciiTheme="minorHAnsi" w:hAnsiTheme="minorHAnsi" w:cstheme="minorHAnsi"/>
          <w:sz w:val="22"/>
          <w:szCs w:val="22"/>
        </w:rPr>
        <w:t xml:space="preserve"> ton</w:t>
      </w:r>
      <w:r w:rsidR="003C340D" w:rsidRPr="004D220C">
        <w:rPr>
          <w:rFonts w:asciiTheme="minorHAnsi" w:hAnsiTheme="minorHAnsi" w:cstheme="minorHAnsi"/>
          <w:sz w:val="22"/>
          <w:szCs w:val="22"/>
        </w:rPr>
        <w:t>,</w:t>
      </w:r>
    </w:p>
    <w:p w14:paraId="00AC438A" w14:textId="51184ECA" w:rsidR="004E28E6" w:rsidRDefault="004E28E6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/>
          <w:bCs/>
          <w:color w:val="000000"/>
          <w:sz w:val="22"/>
          <w:szCs w:val="22"/>
        </w:rPr>
      </w:pPr>
    </w:p>
    <w:p w14:paraId="5EA71065" w14:textId="77777777" w:rsidR="004E28E6" w:rsidRDefault="004E28E6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/>
          <w:b/>
          <w:bCs/>
          <w:color w:val="000000"/>
          <w:sz w:val="22"/>
          <w:szCs w:val="22"/>
        </w:rPr>
      </w:pPr>
      <w:r>
        <w:rPr>
          <w:rFonts w:asciiTheme="minorHAnsi" w:eastAsia="Calibri" w:hAnsiTheme="minorHAnsi"/>
          <w:b/>
          <w:bCs/>
          <w:color w:val="000000"/>
          <w:sz w:val="22"/>
          <w:szCs w:val="22"/>
        </w:rPr>
        <w:t>Kabina:</w:t>
      </w:r>
    </w:p>
    <w:p w14:paraId="17B97C7A" w14:textId="182FE4B8" w:rsidR="00FA685E" w:rsidRPr="00A746FA" w:rsidRDefault="00FA685E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dnevna </w:t>
      </w:r>
      <w:r w:rsidR="007F7587"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kratka </w:t>
      </w: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kabina </w:t>
      </w:r>
      <w:r w:rsidR="007F7587" w:rsidRPr="00A746FA">
        <w:rPr>
          <w:rFonts w:asciiTheme="minorHAnsi" w:eastAsia="Calibri" w:hAnsiTheme="minorHAnsi"/>
          <w:color w:val="000000"/>
          <w:sz w:val="22"/>
          <w:szCs w:val="22"/>
        </w:rPr>
        <w:t>s</w:t>
      </w: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 čim nižjim vstopom,</w:t>
      </w:r>
    </w:p>
    <w:p w14:paraId="225AFA2D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zračno vzmetenje kabine,</w:t>
      </w:r>
    </w:p>
    <w:p w14:paraId="173C5F8D" w14:textId="77777777" w:rsidR="004E28E6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>
        <w:rPr>
          <w:rFonts w:asciiTheme="minorHAnsi" w:eastAsia="Calibri" w:hAnsiTheme="minorHAnsi"/>
          <w:color w:val="000000"/>
          <w:sz w:val="22"/>
          <w:szCs w:val="22"/>
        </w:rPr>
        <w:t>zadnja stena brez okna,</w:t>
      </w:r>
    </w:p>
    <w:p w14:paraId="022A577A" w14:textId="77777777" w:rsidR="004E28E6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>
        <w:rPr>
          <w:rFonts w:asciiTheme="minorHAnsi" w:eastAsia="Calibri" w:hAnsiTheme="minorHAnsi"/>
          <w:color w:val="000000"/>
          <w:sz w:val="22"/>
          <w:szCs w:val="22"/>
        </w:rPr>
        <w:t>digitalna tahografska naprava za 2 voznika, pregledana in pripravljena za uporabo,</w:t>
      </w:r>
    </w:p>
    <w:p w14:paraId="2D6AA017" w14:textId="77777777" w:rsidR="004E28E6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>
        <w:rPr>
          <w:rFonts w:asciiTheme="minorHAnsi" w:eastAsia="Calibri" w:hAnsiTheme="minorHAnsi"/>
          <w:color w:val="000000"/>
          <w:sz w:val="22"/>
          <w:szCs w:val="22"/>
        </w:rPr>
        <w:t xml:space="preserve">omejitev hitrosti 90 km/h po homologaciji, ES </w:t>
      </w:r>
    </w:p>
    <w:p w14:paraId="6E8C51BF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osvetlitev vstopa v kabino,  </w:t>
      </w:r>
    </w:p>
    <w:p w14:paraId="1828F07E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zunanja stopnica in varnostni ročaj na voznikovem delu kabine, </w:t>
      </w:r>
    </w:p>
    <w:p w14:paraId="759EDF06" w14:textId="77777777" w:rsidR="004E28E6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>
        <w:rPr>
          <w:rFonts w:asciiTheme="minorHAnsi" w:eastAsia="Calibri" w:hAnsiTheme="minorHAnsi"/>
          <w:color w:val="000000"/>
          <w:sz w:val="22"/>
          <w:szCs w:val="22"/>
        </w:rPr>
        <w:t xml:space="preserve">senčnik zunanji - na vrhu vetrobranskega stekla, </w:t>
      </w:r>
    </w:p>
    <w:p w14:paraId="6ADECD6E" w14:textId="77777777" w:rsidR="004E28E6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>
        <w:rPr>
          <w:rFonts w:asciiTheme="minorHAnsi" w:eastAsia="Calibri" w:hAnsiTheme="minorHAnsi"/>
          <w:color w:val="000000"/>
          <w:sz w:val="22"/>
          <w:szCs w:val="22"/>
        </w:rPr>
        <w:t xml:space="preserve">ogrevana in električno nastavljiva vzvratna ogledala, </w:t>
      </w:r>
    </w:p>
    <w:p w14:paraId="007BF6AB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>
        <w:rPr>
          <w:rFonts w:asciiTheme="minorHAnsi" w:eastAsia="Calibri" w:hAnsiTheme="minorHAnsi"/>
          <w:color w:val="000000"/>
          <w:sz w:val="22"/>
          <w:szCs w:val="22"/>
        </w:rPr>
        <w:t xml:space="preserve">širokokotno ogledalo-desno in levo, ogrevano, </w:t>
      </w: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ogledalo na desni bočni strani pri sovozniku, </w:t>
      </w:r>
    </w:p>
    <w:p w14:paraId="2EB29B6B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EU-ogledalo v sprednjem delu, na strehi sopotnika, </w:t>
      </w:r>
    </w:p>
    <w:p w14:paraId="1501328A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opozorilni signal za vzvratno vožnjo, </w:t>
      </w:r>
    </w:p>
    <w:p w14:paraId="69FC8EDE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ergonomski, komforten sedež za voznika z nastavljivim ledvenim delom z naslonom za glavo  in varnostnim pasom, </w:t>
      </w:r>
    </w:p>
    <w:p w14:paraId="1901BBB9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sedež za enega sopotnika z nasloni za glavo in varnostnimi pasovi, </w:t>
      </w:r>
    </w:p>
    <w:p w14:paraId="728B5490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radio z anteno in zvočniki za prostoročno telefoniranje-</w:t>
      </w:r>
      <w:proofErr w:type="spellStart"/>
      <w:r w:rsidRPr="00A746FA">
        <w:rPr>
          <w:rFonts w:asciiTheme="minorHAnsi" w:eastAsia="Calibri" w:hAnsiTheme="minorHAnsi"/>
          <w:color w:val="000000"/>
          <w:sz w:val="22"/>
          <w:szCs w:val="22"/>
        </w:rPr>
        <w:t>bluetooth</w:t>
      </w:r>
      <w:proofErr w:type="spellEnd"/>
      <w:r w:rsidRPr="00A746FA">
        <w:rPr>
          <w:rFonts w:asciiTheme="minorHAnsi" w:eastAsia="Calibri" w:hAnsiTheme="minorHAnsi"/>
          <w:color w:val="000000"/>
          <w:sz w:val="22"/>
          <w:szCs w:val="22"/>
        </w:rPr>
        <w:t>,</w:t>
      </w:r>
    </w:p>
    <w:p w14:paraId="66380688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proofErr w:type="spellStart"/>
      <w:r w:rsidRPr="00A746FA">
        <w:rPr>
          <w:rFonts w:asciiTheme="minorHAnsi" w:eastAsia="Calibri" w:hAnsiTheme="minorHAnsi"/>
          <w:color w:val="000000"/>
          <w:sz w:val="22"/>
          <w:szCs w:val="22"/>
        </w:rPr>
        <w:t>display</w:t>
      </w:r>
      <w:proofErr w:type="spellEnd"/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 radia mora omogočati priklop in prikaz slike kamere za vzvratno vožnjo </w:t>
      </w:r>
    </w:p>
    <w:p w14:paraId="0E5F70BE" w14:textId="0B582A85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klimatska naprava z regulacijo temperature, </w:t>
      </w:r>
    </w:p>
    <w:p w14:paraId="7E74DA9F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filter kabine  za prašne delce,</w:t>
      </w:r>
    </w:p>
    <w:p w14:paraId="63F40F67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električni dvig stekel, </w:t>
      </w:r>
    </w:p>
    <w:p w14:paraId="05C894E8" w14:textId="08F620E2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daljinsko centralno zaklepanje,</w:t>
      </w:r>
    </w:p>
    <w:p w14:paraId="7B0534DC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slovenski jezik na prikazovalniku armaturne plošče,</w:t>
      </w:r>
    </w:p>
    <w:p w14:paraId="11C9DF0D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prikazovanje ekonomičnosti vožnje (poraba goriva),</w:t>
      </w:r>
    </w:p>
    <w:p w14:paraId="7D75E379" w14:textId="70E632F6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možnost vklopa motorja vozila in odgona na menjalniku brez vstopa v kabino vozila (ustrezno krmilje na voznikovih vratih ali na skrajno levi strani armaturne plošče, dosegljivo z vozne površine)</w:t>
      </w:r>
      <w:r w:rsidR="00062A86" w:rsidRPr="00A746FA">
        <w:rPr>
          <w:rFonts w:asciiTheme="minorHAnsi" w:eastAsia="Calibri" w:hAnsiTheme="minorHAnsi"/>
          <w:color w:val="000000"/>
          <w:sz w:val="22"/>
          <w:szCs w:val="22"/>
        </w:rPr>
        <w:t>.</w:t>
      </w:r>
    </w:p>
    <w:p w14:paraId="67D1327B" w14:textId="3FE7EAF7" w:rsidR="004E28E6" w:rsidRDefault="00391A90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/>
          <w:b/>
          <w:sz w:val="22"/>
          <w:szCs w:val="22"/>
        </w:rPr>
      </w:pPr>
      <w:r>
        <w:rPr>
          <w:rFonts w:asciiTheme="minorHAnsi" w:eastAsia="Calibri" w:hAnsiTheme="minorHAnsi"/>
          <w:b/>
          <w:sz w:val="22"/>
          <w:szCs w:val="22"/>
        </w:rPr>
        <w:t xml:space="preserve">         </w:t>
      </w:r>
    </w:p>
    <w:p w14:paraId="657CFE96" w14:textId="12D1B029" w:rsidR="004E28E6" w:rsidRPr="00A56FEC" w:rsidRDefault="004E28E6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/>
          <w:b/>
          <w:sz w:val="22"/>
          <w:szCs w:val="22"/>
        </w:rPr>
      </w:pPr>
      <w:r>
        <w:rPr>
          <w:rFonts w:asciiTheme="minorHAnsi" w:eastAsia="Calibri" w:hAnsiTheme="minorHAnsi"/>
          <w:b/>
          <w:sz w:val="22"/>
          <w:szCs w:val="22"/>
        </w:rPr>
        <w:t>Osvetlitev:</w:t>
      </w:r>
    </w:p>
    <w:p w14:paraId="073FBD1A" w14:textId="7FF2214D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dnevne luči za vožnjo v LED tehnologiji</w:t>
      </w:r>
      <w:r w:rsidR="000F2748" w:rsidRPr="00A746FA">
        <w:rPr>
          <w:rFonts w:asciiTheme="minorHAnsi" w:eastAsia="Calibri" w:hAnsiTheme="minorHAnsi"/>
          <w:color w:val="000000"/>
          <w:sz w:val="22"/>
          <w:szCs w:val="22"/>
        </w:rPr>
        <w:t>,</w:t>
      </w:r>
    </w:p>
    <w:p w14:paraId="3346448B" w14:textId="06F48262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zaščitene zadnje luči v LED tehnologiji,</w:t>
      </w:r>
      <w:r w:rsidR="00E0326C"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 </w:t>
      </w:r>
    </w:p>
    <w:p w14:paraId="29C067E2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nastavitev dolžine svetlobnega snopa,</w:t>
      </w:r>
    </w:p>
    <w:p w14:paraId="555E0558" w14:textId="31D66BB1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proofErr w:type="spellStart"/>
      <w:r w:rsidRPr="00A746FA">
        <w:rPr>
          <w:rFonts w:asciiTheme="minorHAnsi" w:eastAsia="Calibri" w:hAnsiTheme="minorHAnsi"/>
          <w:color w:val="000000"/>
          <w:sz w:val="22"/>
          <w:szCs w:val="22"/>
        </w:rPr>
        <w:lastRenderedPageBreak/>
        <w:t>gabaritne</w:t>
      </w:r>
      <w:proofErr w:type="spellEnd"/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 luči v LED tehnologiji,</w:t>
      </w:r>
      <w:r w:rsidR="00E0326C"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 (zaželeno)</w:t>
      </w:r>
    </w:p>
    <w:p w14:paraId="12FFDC4F" w14:textId="2B987589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meglenke vgrajene v sprednji odbijač</w:t>
      </w:r>
      <w:r w:rsidR="00062A86" w:rsidRPr="00A746FA">
        <w:rPr>
          <w:rFonts w:asciiTheme="minorHAnsi" w:eastAsia="Calibri" w:hAnsiTheme="minorHAnsi"/>
          <w:color w:val="000000"/>
          <w:sz w:val="22"/>
          <w:szCs w:val="22"/>
        </w:rPr>
        <w:t>,</w:t>
      </w:r>
    </w:p>
    <w:p w14:paraId="0E337238" w14:textId="43970202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LED </w:t>
      </w:r>
      <w:proofErr w:type="spellStart"/>
      <w:r w:rsidRPr="00A746FA">
        <w:rPr>
          <w:rFonts w:asciiTheme="minorHAnsi" w:eastAsia="Calibri" w:hAnsiTheme="minorHAnsi"/>
          <w:color w:val="000000"/>
          <w:sz w:val="22"/>
          <w:szCs w:val="22"/>
        </w:rPr>
        <w:t>markirna</w:t>
      </w:r>
      <w:proofErr w:type="spellEnd"/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 osvetlitev na  </w:t>
      </w:r>
      <w:r>
        <w:rPr>
          <w:rFonts w:asciiTheme="minorHAnsi" w:eastAsia="Calibri" w:hAnsiTheme="minorHAnsi"/>
          <w:color w:val="000000"/>
          <w:sz w:val="22"/>
          <w:szCs w:val="22"/>
        </w:rPr>
        <w:t>bokih vozila,</w:t>
      </w:r>
      <w:r w:rsidR="00E0326C">
        <w:rPr>
          <w:rFonts w:asciiTheme="minorHAnsi" w:eastAsia="Calibri" w:hAnsiTheme="minorHAnsi"/>
          <w:color w:val="000000"/>
          <w:sz w:val="22"/>
          <w:szCs w:val="22"/>
        </w:rPr>
        <w:t xml:space="preserve"> (zaželeno)</w:t>
      </w:r>
      <w:r w:rsidR="00B930AD">
        <w:rPr>
          <w:rFonts w:asciiTheme="minorHAnsi" w:eastAsia="Calibri" w:hAnsiTheme="minorHAnsi"/>
          <w:color w:val="000000"/>
          <w:sz w:val="22"/>
          <w:szCs w:val="22"/>
        </w:rPr>
        <w:t>,</w:t>
      </w:r>
    </w:p>
    <w:p w14:paraId="66B17DC5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4 x LED utripajoče luči vgrajene v masko vozila, </w:t>
      </w:r>
    </w:p>
    <w:p w14:paraId="4232EDF2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svetlobni blok v LED tehnologiji na strehi kabine,</w:t>
      </w:r>
    </w:p>
    <w:p w14:paraId="36DF2EA9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delovni LED žarometi, zadaj na kabini vozila, nameščeni in prilagojeni namenu rabe vozila ter mestu dela,</w:t>
      </w:r>
    </w:p>
    <w:p w14:paraId="725870CF" w14:textId="3A724214" w:rsidR="00EC4DC5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hAnsiTheme="minorHAnsi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osvetlitev registrske</w:t>
      </w:r>
      <w:r w:rsidRPr="00B20988">
        <w:rPr>
          <w:rFonts w:asciiTheme="minorHAnsi" w:hAnsiTheme="minorHAnsi"/>
          <w:sz w:val="22"/>
          <w:szCs w:val="22"/>
        </w:rPr>
        <w:t xml:space="preserve"> oznake na nadgradnji v LED tehnologiji, </w:t>
      </w:r>
      <w:r w:rsidR="00E0326C" w:rsidRPr="00B20988">
        <w:rPr>
          <w:rFonts w:asciiTheme="minorHAnsi" w:hAnsiTheme="minorHAnsi"/>
          <w:sz w:val="22"/>
          <w:szCs w:val="22"/>
        </w:rPr>
        <w:t xml:space="preserve"> </w:t>
      </w:r>
    </w:p>
    <w:p w14:paraId="43F1C194" w14:textId="77777777" w:rsidR="00B20988" w:rsidRPr="00B20988" w:rsidRDefault="00B20988" w:rsidP="00A746FA">
      <w:pPr>
        <w:pStyle w:val="Odstavekseznama"/>
        <w:autoSpaceDE w:val="0"/>
        <w:autoSpaceDN w:val="0"/>
        <w:adjustRightInd w:val="0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</w:p>
    <w:p w14:paraId="14313F79" w14:textId="77777777" w:rsidR="004E28E6" w:rsidRDefault="004E28E6" w:rsidP="00A746FA">
      <w:pPr>
        <w:autoSpaceDE w:val="0"/>
        <w:autoSpaceDN w:val="0"/>
        <w:adjustRightInd w:val="0"/>
        <w:contextualSpacing/>
        <w:jc w:val="both"/>
        <w:rPr>
          <w:rFonts w:asciiTheme="minorHAnsi" w:hAnsiTheme="minorHAnsi"/>
          <w:strike/>
          <w:sz w:val="22"/>
          <w:szCs w:val="22"/>
        </w:rPr>
      </w:pPr>
      <w:r>
        <w:rPr>
          <w:rFonts w:asciiTheme="minorHAnsi" w:hAnsiTheme="minorHAnsi"/>
          <w:b/>
          <w:snapToGrid w:val="0"/>
          <w:sz w:val="22"/>
        </w:rPr>
        <w:t>Motorni del:</w:t>
      </w:r>
      <w:r>
        <w:rPr>
          <w:rFonts w:asciiTheme="minorHAnsi" w:eastAsia="Calibri" w:hAnsiTheme="minorHAnsi"/>
          <w:bCs/>
          <w:sz w:val="22"/>
          <w:szCs w:val="22"/>
        </w:rPr>
        <w:t xml:space="preserve"> </w:t>
      </w:r>
    </w:p>
    <w:p w14:paraId="405CCD6A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vodno hlajen motor, ki ustreza normi EURO 6E dizelski motor, </w:t>
      </w:r>
    </w:p>
    <w:p w14:paraId="434127C9" w14:textId="74EDAB30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protihrupna zaščita </w:t>
      </w:r>
      <w:r w:rsidR="000F2748"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največ </w:t>
      </w: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81 </w:t>
      </w:r>
      <w:proofErr w:type="spellStart"/>
      <w:r w:rsidRPr="00A746FA">
        <w:rPr>
          <w:rFonts w:asciiTheme="minorHAnsi" w:eastAsia="Calibri" w:hAnsiTheme="minorHAnsi"/>
          <w:color w:val="000000"/>
          <w:sz w:val="22"/>
          <w:szCs w:val="22"/>
        </w:rPr>
        <w:t>dB</w:t>
      </w:r>
      <w:proofErr w:type="spellEnd"/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, </w:t>
      </w:r>
    </w:p>
    <w:p w14:paraId="35A0206A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moč motorja od 340 do 360 kW,</w:t>
      </w:r>
    </w:p>
    <w:p w14:paraId="5B08468B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navor motorja: vsaj 2.400 </w:t>
      </w:r>
      <w:proofErr w:type="spellStart"/>
      <w:r w:rsidRPr="00A746FA">
        <w:rPr>
          <w:rFonts w:asciiTheme="minorHAnsi" w:eastAsia="Calibri" w:hAnsiTheme="minorHAnsi"/>
          <w:color w:val="000000"/>
          <w:sz w:val="22"/>
          <w:szCs w:val="22"/>
        </w:rPr>
        <w:t>Nm</w:t>
      </w:r>
      <w:proofErr w:type="spellEnd"/>
      <w:r w:rsidRPr="00A746FA">
        <w:rPr>
          <w:rFonts w:asciiTheme="minorHAnsi" w:eastAsia="Calibri" w:hAnsiTheme="minorHAnsi"/>
          <w:color w:val="000000"/>
          <w:sz w:val="22"/>
          <w:szCs w:val="22"/>
        </w:rPr>
        <w:t>,</w:t>
      </w:r>
    </w:p>
    <w:p w14:paraId="678719A3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grelec filtra za gorivo, </w:t>
      </w:r>
    </w:p>
    <w:p w14:paraId="44EF6592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rezervoar za gorivo minimalne prostornine 370 litrov, s ključavnico </w:t>
      </w:r>
    </w:p>
    <w:p w14:paraId="2F186656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rezervoar za gorivo </w:t>
      </w:r>
      <w:proofErr w:type="spellStart"/>
      <w:r w:rsidRPr="00A746FA">
        <w:rPr>
          <w:rFonts w:asciiTheme="minorHAnsi" w:eastAsia="Calibri" w:hAnsiTheme="minorHAnsi"/>
          <w:color w:val="000000"/>
          <w:sz w:val="22"/>
          <w:szCs w:val="22"/>
        </w:rPr>
        <w:t>AdBlue</w:t>
      </w:r>
      <w:proofErr w:type="spellEnd"/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, s ključavnico, </w:t>
      </w:r>
    </w:p>
    <w:p w14:paraId="561AB1FB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elektronski </w:t>
      </w:r>
      <w:proofErr w:type="spellStart"/>
      <w:r w:rsidRPr="00A746FA">
        <w:rPr>
          <w:rFonts w:asciiTheme="minorHAnsi" w:eastAsia="Calibri" w:hAnsiTheme="minorHAnsi"/>
          <w:color w:val="000000"/>
          <w:sz w:val="22"/>
          <w:szCs w:val="22"/>
        </w:rPr>
        <w:t>omejevalec</w:t>
      </w:r>
      <w:proofErr w:type="spellEnd"/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 hitrosti, </w:t>
      </w:r>
    </w:p>
    <w:p w14:paraId="592AC1A0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pojačana večstopenjska motorna zavora, </w:t>
      </w:r>
    </w:p>
    <w:p w14:paraId="5852EFFD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parametrični modul za zunanjo izmenjavo podatkov,</w:t>
      </w:r>
    </w:p>
    <w:p w14:paraId="00CDA716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izpuh spodaj,</w:t>
      </w:r>
    </w:p>
    <w:p w14:paraId="6C8FB93A" w14:textId="77777777" w:rsidR="004E28E6" w:rsidRDefault="004E28E6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</w:rPr>
      </w:pPr>
    </w:p>
    <w:p w14:paraId="60C1D5CA" w14:textId="77777777" w:rsidR="004E28E6" w:rsidRDefault="004E28E6" w:rsidP="00A746FA">
      <w:pPr>
        <w:widowControl w:val="0"/>
        <w:spacing w:line="280" w:lineRule="atLeast"/>
        <w:jc w:val="both"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hAnsiTheme="minorHAnsi"/>
          <w:b/>
          <w:snapToGrid w:val="0"/>
          <w:sz w:val="22"/>
        </w:rPr>
        <w:t xml:space="preserve">Menjalnik: </w:t>
      </w:r>
    </w:p>
    <w:p w14:paraId="0733852C" w14:textId="0D23DCB2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avtomatizirani menjalnik,</w:t>
      </w:r>
      <w:r w:rsidR="00E95040"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 12 stopenj, za vožnjo naprej,</w:t>
      </w:r>
    </w:p>
    <w:p w14:paraId="5E8893D8" w14:textId="215BDF71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način avtomatskega delovanja menjalnika</w:t>
      </w:r>
      <w:r w:rsidR="00E95040"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 s prestavnim razmerjem</w:t>
      </w: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 primern</w:t>
      </w:r>
      <w:r w:rsidR="00E95040" w:rsidRPr="00A746FA">
        <w:rPr>
          <w:rFonts w:asciiTheme="minorHAnsi" w:eastAsia="Calibri" w:hAnsiTheme="minorHAnsi"/>
          <w:color w:val="000000"/>
          <w:sz w:val="22"/>
          <w:szCs w:val="22"/>
        </w:rPr>
        <w:t>im</w:t>
      </w: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 namenu uporabe vozila</w:t>
      </w:r>
      <w:r w:rsidR="00E0326C" w:rsidRPr="00A746FA">
        <w:rPr>
          <w:rFonts w:asciiTheme="minorHAnsi" w:eastAsia="Calibri" w:hAnsiTheme="minorHAnsi"/>
          <w:color w:val="000000"/>
          <w:sz w:val="22"/>
          <w:szCs w:val="22"/>
        </w:rPr>
        <w:t>,</w:t>
      </w:r>
    </w:p>
    <w:p w14:paraId="6B0E7296" w14:textId="6F8F435D" w:rsidR="004E28E6" w:rsidRPr="00E0326C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možnost izbire ročnega pretikanja</w:t>
      </w:r>
      <w:r w:rsidRPr="00E0326C">
        <w:rPr>
          <w:rFonts w:asciiTheme="minorHAnsi" w:eastAsia="Calibri" w:hAnsiTheme="minorHAnsi"/>
          <w:sz w:val="22"/>
          <w:szCs w:val="22"/>
        </w:rPr>
        <w:t xml:space="preserve"> prestav</w:t>
      </w:r>
      <w:r w:rsidR="00E0326C" w:rsidRPr="00E0326C">
        <w:rPr>
          <w:rFonts w:asciiTheme="minorHAnsi" w:eastAsia="Calibri" w:hAnsiTheme="minorHAnsi"/>
          <w:sz w:val="22"/>
          <w:szCs w:val="22"/>
        </w:rPr>
        <w:t>.</w:t>
      </w:r>
    </w:p>
    <w:p w14:paraId="7D0247F3" w14:textId="77777777" w:rsidR="004E28E6" w:rsidRDefault="004E28E6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</w:rPr>
      </w:pPr>
    </w:p>
    <w:p w14:paraId="5B8F27C4" w14:textId="77777777" w:rsidR="004E28E6" w:rsidRDefault="004E28E6" w:rsidP="00A746FA">
      <w:pPr>
        <w:widowControl w:val="0"/>
        <w:spacing w:line="280" w:lineRule="atLeast"/>
        <w:jc w:val="both"/>
        <w:rPr>
          <w:rFonts w:asciiTheme="minorHAnsi" w:eastAsia="Calibri" w:hAnsiTheme="minorHAnsi"/>
          <w:bCs/>
          <w:sz w:val="22"/>
          <w:szCs w:val="22"/>
        </w:rPr>
      </w:pPr>
      <w:r>
        <w:rPr>
          <w:rFonts w:asciiTheme="minorHAnsi" w:hAnsiTheme="minorHAnsi"/>
          <w:b/>
          <w:snapToGrid w:val="0"/>
          <w:sz w:val="22"/>
        </w:rPr>
        <w:t xml:space="preserve">Diferencial: </w:t>
      </w:r>
    </w:p>
    <w:p w14:paraId="1DF57906" w14:textId="77777777" w:rsidR="004E28E6" w:rsidRPr="00D12133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</w:rPr>
      </w:pPr>
      <w:r w:rsidRPr="00D12133">
        <w:rPr>
          <w:rFonts w:asciiTheme="minorHAnsi" w:eastAsia="Calibri" w:hAnsiTheme="minorHAnsi"/>
          <w:sz w:val="22"/>
          <w:szCs w:val="22"/>
        </w:rPr>
        <w:t>zapora diferenciala na pogonski osi,</w:t>
      </w:r>
    </w:p>
    <w:p w14:paraId="6D30A774" w14:textId="77777777" w:rsidR="004E28E6" w:rsidRDefault="004E28E6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</w:rPr>
      </w:pPr>
    </w:p>
    <w:p w14:paraId="7E9509E5" w14:textId="77777777" w:rsidR="004E28E6" w:rsidRDefault="004E28E6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/>
          <w:b/>
          <w:sz w:val="22"/>
          <w:szCs w:val="22"/>
        </w:rPr>
      </w:pPr>
      <w:r>
        <w:rPr>
          <w:rFonts w:asciiTheme="minorHAnsi" w:eastAsia="Calibri" w:hAnsiTheme="minorHAnsi"/>
          <w:b/>
          <w:sz w:val="22"/>
          <w:szCs w:val="22"/>
        </w:rPr>
        <w:t>Odgon za pogon nadgradnje:</w:t>
      </w:r>
    </w:p>
    <w:p w14:paraId="36A980AA" w14:textId="5C97C2AC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odgon ustrezne izvedbe, primeren za nadgradnjo, namenjen za trajno delovanje</w:t>
      </w:r>
      <w:r w:rsidR="00E95040" w:rsidRPr="00A746FA">
        <w:rPr>
          <w:rFonts w:asciiTheme="minorHAnsi" w:eastAsia="Calibri" w:hAnsiTheme="minorHAnsi"/>
          <w:color w:val="000000"/>
          <w:sz w:val="22"/>
          <w:szCs w:val="22"/>
        </w:rPr>
        <w:t>,</w:t>
      </w:r>
    </w:p>
    <w:p w14:paraId="1FB9D7F2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uporaba funkcije nadgradnje med manipulacijo z vozilom,</w:t>
      </w:r>
    </w:p>
    <w:p w14:paraId="379E1EC1" w14:textId="45142B68" w:rsidR="004E28E6" w:rsidRPr="00D12133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avtomatski spust zračnega</w:t>
      </w:r>
      <w:r w:rsidRPr="00D12133">
        <w:rPr>
          <w:rFonts w:asciiTheme="minorHAnsi" w:eastAsia="Calibri" w:hAnsiTheme="minorHAnsi"/>
          <w:sz w:val="22"/>
          <w:szCs w:val="22"/>
        </w:rPr>
        <w:t xml:space="preserve"> vzmetenja ob vklopu odgona</w:t>
      </w:r>
      <w:r w:rsidR="00E95040">
        <w:rPr>
          <w:rFonts w:asciiTheme="minorHAnsi" w:eastAsia="Calibri" w:hAnsiTheme="minorHAnsi"/>
          <w:sz w:val="22"/>
          <w:szCs w:val="22"/>
        </w:rPr>
        <w:t>,</w:t>
      </w:r>
    </w:p>
    <w:p w14:paraId="480EA2A9" w14:textId="77777777" w:rsidR="004E28E6" w:rsidRDefault="004E28E6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</w:rPr>
      </w:pPr>
    </w:p>
    <w:p w14:paraId="74831159" w14:textId="77777777" w:rsidR="004E28E6" w:rsidRDefault="004E28E6" w:rsidP="00A746FA">
      <w:pPr>
        <w:widowControl w:val="0"/>
        <w:spacing w:line="280" w:lineRule="atLeast"/>
        <w:jc w:val="both"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hAnsiTheme="minorHAnsi"/>
          <w:b/>
          <w:snapToGrid w:val="0"/>
          <w:sz w:val="22"/>
        </w:rPr>
        <w:t>Krmilni mehanizem:</w:t>
      </w:r>
      <w:r>
        <w:rPr>
          <w:rFonts w:asciiTheme="minorHAnsi" w:eastAsia="Calibri" w:hAnsiTheme="minorHAnsi"/>
          <w:bCs/>
          <w:sz w:val="22"/>
          <w:szCs w:val="22"/>
        </w:rPr>
        <w:t xml:space="preserve"> </w:t>
      </w:r>
    </w:p>
    <w:p w14:paraId="633D6902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hidravlično nastavljivo krmilo, po višini in nagibu, </w:t>
      </w:r>
    </w:p>
    <w:p w14:paraId="45F25E4C" w14:textId="31D21657" w:rsidR="004E28E6" w:rsidRPr="00D12133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sz w:val="22"/>
          <w:szCs w:val="22"/>
        </w:rPr>
      </w:pPr>
      <w:proofErr w:type="spellStart"/>
      <w:r w:rsidRPr="00A746FA">
        <w:rPr>
          <w:rFonts w:asciiTheme="minorHAnsi" w:eastAsia="Calibri" w:hAnsiTheme="minorHAnsi"/>
          <w:color w:val="000000"/>
          <w:sz w:val="22"/>
          <w:szCs w:val="22"/>
        </w:rPr>
        <w:t>multifunkcijski</w:t>
      </w:r>
      <w:proofErr w:type="spellEnd"/>
      <w:r w:rsidRPr="00D12133">
        <w:rPr>
          <w:rFonts w:asciiTheme="minorHAnsi" w:eastAsia="Calibri" w:hAnsiTheme="minorHAnsi"/>
          <w:sz w:val="22"/>
          <w:szCs w:val="22"/>
        </w:rPr>
        <w:t xml:space="preserve"> volan</w:t>
      </w:r>
      <w:r w:rsidR="00E95040">
        <w:rPr>
          <w:rFonts w:asciiTheme="minorHAnsi" w:eastAsia="Calibri" w:hAnsiTheme="minorHAnsi"/>
          <w:sz w:val="22"/>
          <w:szCs w:val="22"/>
        </w:rPr>
        <w:t>,</w:t>
      </w:r>
    </w:p>
    <w:p w14:paraId="7E186B03" w14:textId="77777777" w:rsidR="004E28E6" w:rsidRDefault="004E28E6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</w:rPr>
      </w:pPr>
    </w:p>
    <w:p w14:paraId="09CE5764" w14:textId="77777777" w:rsidR="004E28E6" w:rsidRDefault="004E28E6" w:rsidP="00A746FA">
      <w:pPr>
        <w:widowControl w:val="0"/>
        <w:spacing w:line="280" w:lineRule="atLeast"/>
        <w:jc w:val="both"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hAnsiTheme="minorHAnsi"/>
          <w:b/>
          <w:snapToGrid w:val="0"/>
          <w:sz w:val="22"/>
        </w:rPr>
        <w:t xml:space="preserve">Zavorni sistem: </w:t>
      </w:r>
    </w:p>
    <w:p w14:paraId="4BFB5033" w14:textId="3B025A2D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disk zavore na sprednji in zadnji osi, </w:t>
      </w:r>
    </w:p>
    <w:p w14:paraId="03408933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ABS s pokazateljem izrabe zavornih oblog – zavorne obloge brez azbesta, </w:t>
      </w:r>
    </w:p>
    <w:p w14:paraId="5DDC26BE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sistem ASR za preprečevanje zdrsa, </w:t>
      </w:r>
    </w:p>
    <w:p w14:paraId="61C73039" w14:textId="77777777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elektronski stabilnostni program ESP, </w:t>
      </w:r>
    </w:p>
    <w:p w14:paraId="3191EC73" w14:textId="77777777" w:rsidR="004E28E6" w:rsidRPr="00D12133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ročna zavora</w:t>
      </w:r>
      <w:r w:rsidRPr="00D12133">
        <w:rPr>
          <w:rFonts w:asciiTheme="minorHAnsi" w:eastAsia="Calibri" w:hAnsiTheme="minorHAnsi"/>
          <w:sz w:val="22"/>
          <w:szCs w:val="22"/>
        </w:rPr>
        <w:t xml:space="preserve"> delujoča tudi na sprednji osi, </w:t>
      </w:r>
    </w:p>
    <w:p w14:paraId="4628C747" w14:textId="77777777" w:rsidR="004E28E6" w:rsidRDefault="004E28E6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/>
          <w:color w:val="FF0000"/>
          <w:sz w:val="22"/>
          <w:szCs w:val="22"/>
        </w:rPr>
      </w:pPr>
    </w:p>
    <w:p w14:paraId="2571BDEB" w14:textId="77777777" w:rsidR="004E28E6" w:rsidRPr="00A1642D" w:rsidRDefault="004E28E6" w:rsidP="00A746FA">
      <w:pPr>
        <w:widowControl w:val="0"/>
        <w:spacing w:line="280" w:lineRule="atLeast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1642D">
        <w:rPr>
          <w:rFonts w:asciiTheme="minorHAnsi" w:hAnsiTheme="minorHAnsi" w:cstheme="minorHAnsi"/>
          <w:b/>
          <w:snapToGrid w:val="0"/>
          <w:sz w:val="22"/>
          <w:szCs w:val="22"/>
        </w:rPr>
        <w:t>Kolesa (pnevmatike) in vzmetenje:</w:t>
      </w:r>
    </w:p>
    <w:p w14:paraId="178FB305" w14:textId="37F3830C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parabolično ojačano vzmetenje za nizko težišče vozila in težje pogoje dela, na prvi osi</w:t>
      </w:r>
      <w:r w:rsidR="007F7587" w:rsidRPr="00A746FA">
        <w:rPr>
          <w:rFonts w:asciiTheme="minorHAnsi" w:eastAsia="Calibri" w:hAnsiTheme="minorHAnsi"/>
          <w:color w:val="000000"/>
          <w:sz w:val="22"/>
          <w:szCs w:val="22"/>
        </w:rPr>
        <w:t>,</w:t>
      </w:r>
    </w:p>
    <w:p w14:paraId="7ED387B3" w14:textId="50561BB3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zračno vzmetenje na drugi in tretji osi,</w:t>
      </w:r>
    </w:p>
    <w:p w14:paraId="1409E9C6" w14:textId="037AEF30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tretja os krmiljena in dvižna,</w:t>
      </w:r>
    </w:p>
    <w:p w14:paraId="5B59FB43" w14:textId="1501627D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stabilizatorji na prednji in zadnji osi,</w:t>
      </w:r>
    </w:p>
    <w:p w14:paraId="26092B3C" w14:textId="6E272336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bookmarkStart w:id="1" w:name="_Hlk20310863"/>
      <w:r w:rsidRPr="00A746FA">
        <w:rPr>
          <w:rFonts w:asciiTheme="minorHAnsi" w:eastAsia="Calibri" w:hAnsiTheme="minorHAnsi"/>
          <w:color w:val="000000"/>
          <w:sz w:val="22"/>
          <w:szCs w:val="22"/>
        </w:rPr>
        <w:t>vrsta pnevmatik: M+S profil vsaj na vodilni in pogonski osi,</w:t>
      </w:r>
    </w:p>
    <w:bookmarkEnd w:id="1"/>
    <w:p w14:paraId="48CC53DE" w14:textId="508E612C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dimenzije pnevmatik prilagojene rabi vozila in osnim obremenitvam, </w:t>
      </w:r>
    </w:p>
    <w:p w14:paraId="61BA58E4" w14:textId="63AFCE1C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rezervno kolo s pnevmatiko z nosilcem na boku šasije</w:t>
      </w:r>
      <w:r w:rsidR="00E95040" w:rsidRPr="00A746FA">
        <w:rPr>
          <w:rFonts w:asciiTheme="minorHAnsi" w:eastAsia="Calibri" w:hAnsiTheme="minorHAnsi"/>
          <w:color w:val="000000"/>
          <w:sz w:val="22"/>
          <w:szCs w:val="22"/>
        </w:rPr>
        <w:t>,</w:t>
      </w: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 </w:t>
      </w:r>
    </w:p>
    <w:p w14:paraId="44F11C96" w14:textId="593401B6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zavesice spredaj in zadaj, </w:t>
      </w:r>
    </w:p>
    <w:p w14:paraId="70E286B3" w14:textId="77777777" w:rsidR="004E28E6" w:rsidRPr="00D12133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hAnsiTheme="minorHAnsi" w:cstheme="minorHAnsi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jekleni kolesni</w:t>
      </w:r>
      <w:r w:rsidRPr="00D12133">
        <w:rPr>
          <w:rFonts w:asciiTheme="minorHAnsi" w:eastAsia="Calibri" w:hAnsiTheme="minorHAnsi"/>
          <w:sz w:val="22"/>
          <w:szCs w:val="22"/>
        </w:rPr>
        <w:t xml:space="preserve"> obroči in zaščita kolesnih matic, </w:t>
      </w:r>
    </w:p>
    <w:p w14:paraId="5944A65D" w14:textId="77777777" w:rsidR="004E28E6" w:rsidRDefault="004E28E6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</w:rPr>
      </w:pPr>
    </w:p>
    <w:p w14:paraId="39AF3359" w14:textId="77777777" w:rsidR="004E28E6" w:rsidRDefault="004E28E6" w:rsidP="00A746FA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5A0574">
        <w:rPr>
          <w:rFonts w:asciiTheme="minorHAnsi" w:eastAsia="Calibri" w:hAnsiTheme="minorHAnsi"/>
          <w:b/>
          <w:sz w:val="22"/>
          <w:szCs w:val="22"/>
        </w:rPr>
        <w:t>Električni</w:t>
      </w:r>
      <w:r>
        <w:rPr>
          <w:rFonts w:asciiTheme="minorHAnsi" w:hAnsiTheme="minorHAnsi"/>
          <w:b/>
          <w:bCs/>
          <w:sz w:val="22"/>
          <w:szCs w:val="22"/>
        </w:rPr>
        <w:t xml:space="preserve"> sistem in oprema: </w:t>
      </w:r>
    </w:p>
    <w:p w14:paraId="1151B6F3" w14:textId="3BEB3872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akumulatorji v zaboju, 2 x 12 V, vsaj 2</w:t>
      </w:r>
      <w:r w:rsidR="000F2748" w:rsidRPr="00A746FA">
        <w:rPr>
          <w:rFonts w:asciiTheme="minorHAnsi" w:eastAsia="Calibri" w:hAnsiTheme="minorHAnsi"/>
          <w:color w:val="000000"/>
          <w:sz w:val="22"/>
          <w:szCs w:val="22"/>
        </w:rPr>
        <w:t>00</w:t>
      </w:r>
      <w:r w:rsidRPr="00A746FA">
        <w:rPr>
          <w:rFonts w:asciiTheme="minorHAnsi" w:eastAsia="Calibri" w:hAnsiTheme="minorHAnsi"/>
          <w:color w:val="000000"/>
          <w:sz w:val="22"/>
          <w:szCs w:val="22"/>
        </w:rPr>
        <w:t xml:space="preserve"> Ah,</w:t>
      </w:r>
    </w:p>
    <w:p w14:paraId="06E4450C" w14:textId="0CFB1D20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generator 28 V, vsaj 100 A,</w:t>
      </w:r>
    </w:p>
    <w:p w14:paraId="7E399CBF" w14:textId="58414A2B" w:rsidR="004E28E6" w:rsidRPr="00A746FA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dostopno mehansko glavno stikalo za akumulator,</w:t>
      </w:r>
    </w:p>
    <w:p w14:paraId="2C5B0797" w14:textId="372312A5" w:rsidR="004E28E6" w:rsidRPr="005A0574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30"/>
        <w:ind w:left="993" w:hanging="633"/>
        <w:contextualSpacing/>
        <w:jc w:val="both"/>
        <w:rPr>
          <w:rFonts w:asciiTheme="minorHAnsi" w:hAnsiTheme="minorHAnsi"/>
          <w:sz w:val="22"/>
          <w:szCs w:val="22"/>
        </w:rPr>
      </w:pPr>
      <w:r w:rsidRPr="00A746FA">
        <w:rPr>
          <w:rFonts w:asciiTheme="minorHAnsi" w:eastAsia="Calibri" w:hAnsiTheme="minorHAnsi"/>
          <w:color w:val="000000"/>
          <w:sz w:val="22"/>
          <w:szCs w:val="22"/>
        </w:rPr>
        <w:t>vtičnica</w:t>
      </w:r>
      <w:r w:rsidRPr="00D12133">
        <w:rPr>
          <w:rFonts w:asciiTheme="minorHAnsi" w:hAnsiTheme="minorHAnsi"/>
          <w:sz w:val="22"/>
          <w:szCs w:val="22"/>
        </w:rPr>
        <w:t xml:space="preserve"> v kabini 12V, </w:t>
      </w:r>
    </w:p>
    <w:p w14:paraId="52315192" w14:textId="77777777" w:rsidR="00D12133" w:rsidRDefault="00D12133" w:rsidP="00A746FA">
      <w:pPr>
        <w:autoSpaceDE w:val="0"/>
        <w:autoSpaceDN w:val="0"/>
        <w:adjustRightInd w:val="0"/>
        <w:ind w:firstLine="426"/>
        <w:jc w:val="both"/>
        <w:rPr>
          <w:rFonts w:asciiTheme="minorHAnsi" w:eastAsia="Calibri" w:hAnsiTheme="minorHAnsi"/>
          <w:sz w:val="22"/>
          <w:szCs w:val="22"/>
        </w:rPr>
      </w:pPr>
    </w:p>
    <w:p w14:paraId="3B3EEFE5" w14:textId="77777777" w:rsidR="004E28E6" w:rsidRDefault="004E28E6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eastAsia="Calibri" w:hAnsiTheme="minorHAnsi"/>
          <w:b/>
          <w:sz w:val="22"/>
          <w:szCs w:val="22"/>
        </w:rPr>
        <w:t>Sistem za aktivno varnost:</w:t>
      </w:r>
    </w:p>
    <w:p w14:paraId="646D4135" w14:textId="2051A3A8" w:rsidR="00E95040" w:rsidRPr="006C3A66" w:rsidRDefault="00E95040" w:rsidP="006C3A66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6C3A66">
        <w:rPr>
          <w:rFonts w:asciiTheme="minorHAnsi" w:hAnsiTheme="minorHAnsi" w:cstheme="minorHAnsi"/>
          <w:snapToGrid w:val="0"/>
          <w:sz w:val="22"/>
          <w:szCs w:val="22"/>
        </w:rPr>
        <w:t>asistenca za pomoč pri zaviranju,</w:t>
      </w:r>
      <w:r w:rsidRPr="006C3A66">
        <w:rPr>
          <w:rFonts w:asciiTheme="minorHAnsi" w:hAnsiTheme="minorHAnsi" w:cstheme="minorHAnsi"/>
          <w:snapToGrid w:val="0"/>
          <w:sz w:val="22"/>
          <w:szCs w:val="22"/>
        </w:rPr>
        <w:tab/>
      </w:r>
    </w:p>
    <w:p w14:paraId="3C7D0487" w14:textId="461156B5" w:rsidR="00E95040" w:rsidRPr="00E95040" w:rsidRDefault="00E95040" w:rsidP="006C3A66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bookmarkStart w:id="2" w:name="_Hlk100751002"/>
      <w:r w:rsidRPr="006C3A66">
        <w:rPr>
          <w:rFonts w:asciiTheme="minorHAnsi" w:hAnsiTheme="minorHAnsi" w:cstheme="minorHAnsi"/>
          <w:snapToGrid w:val="0"/>
          <w:sz w:val="22"/>
          <w:szCs w:val="22"/>
        </w:rPr>
        <w:t>asistenca za zaznavanje objektov (v mrtvem kotu) bočno ob vozilu, zaželeno tudi vzvratno, na osnovi</w:t>
      </w:r>
      <w:r w:rsidRPr="00E95040">
        <w:rPr>
          <w:rFonts w:asciiTheme="minorHAnsi" w:hAnsiTheme="minorHAnsi" w:cstheme="minorHAnsi"/>
          <w:snapToGrid w:val="0"/>
          <w:sz w:val="22"/>
          <w:szCs w:val="22"/>
        </w:rPr>
        <w:t xml:space="preserve"> radarskega sistema.</w:t>
      </w:r>
      <w:bookmarkEnd w:id="2"/>
    </w:p>
    <w:p w14:paraId="0DF299CA" w14:textId="77777777" w:rsidR="00A1642D" w:rsidRDefault="00A1642D" w:rsidP="00A746FA">
      <w:pPr>
        <w:widowControl w:val="0"/>
        <w:spacing w:line="280" w:lineRule="atLeast"/>
        <w:ind w:firstLine="426"/>
        <w:jc w:val="both"/>
        <w:rPr>
          <w:rFonts w:asciiTheme="minorHAnsi" w:hAnsiTheme="minorHAnsi"/>
          <w:b/>
          <w:snapToGrid w:val="0"/>
          <w:sz w:val="22"/>
        </w:rPr>
      </w:pPr>
    </w:p>
    <w:p w14:paraId="43433995" w14:textId="3F67D8BD" w:rsidR="004E28E6" w:rsidRDefault="004E28E6" w:rsidP="00A746FA">
      <w:pPr>
        <w:widowControl w:val="0"/>
        <w:spacing w:line="280" w:lineRule="atLeast"/>
        <w:jc w:val="both"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hAnsiTheme="minorHAnsi"/>
          <w:b/>
          <w:snapToGrid w:val="0"/>
          <w:sz w:val="22"/>
        </w:rPr>
        <w:t xml:space="preserve">Obvezna oprema: </w:t>
      </w:r>
    </w:p>
    <w:p w14:paraId="24C99532" w14:textId="1A854D9F" w:rsidR="004E28E6" w:rsidRPr="005A0574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oprema po CPP, (homologiran varnosti trikotnik, prva pomoč, žarnice, odsevni jopič,  zložljiva lopata).</w:t>
      </w:r>
    </w:p>
    <w:p w14:paraId="646D5629" w14:textId="5BC5FC6A" w:rsidR="004E28E6" w:rsidRPr="005A0574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dve kolesni zagozdi, </w:t>
      </w:r>
    </w:p>
    <w:p w14:paraId="518F492C" w14:textId="0120A0D0" w:rsidR="004E28E6" w:rsidRPr="005A0574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gasilni aparat, na prah, PS-4 kg gasilne sposobnosti 21A, 113B.</w:t>
      </w:r>
    </w:p>
    <w:p w14:paraId="00F6F481" w14:textId="35C9286D" w:rsidR="004E28E6" w:rsidRPr="005A0574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gumijasti predpražniki za tla v kabini, vključno za motorni tunel, </w:t>
      </w:r>
    </w:p>
    <w:p w14:paraId="57DC4CEE" w14:textId="57460F63" w:rsidR="004E28E6" w:rsidRPr="005A0574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posamični blatniki za zadnja kolesa iz plastike s protiprašno zaščito</w:t>
      </w:r>
      <w:r w:rsidR="00E95040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39803AF0" w14:textId="06FF9140" w:rsidR="004E28E6" w:rsidRPr="005A0574" w:rsidRDefault="004E28E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bočna naletna zaščita</w:t>
      </w:r>
      <w:r w:rsidR="00E95040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47B68061" w14:textId="77777777" w:rsidR="00A1642D" w:rsidRDefault="00A1642D" w:rsidP="00A746FA">
      <w:pPr>
        <w:autoSpaceDE w:val="0"/>
        <w:autoSpaceDN w:val="0"/>
        <w:adjustRightInd w:val="0"/>
        <w:ind w:firstLine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1DDE7B18" w14:textId="54AB38FF" w:rsidR="007F31A1" w:rsidRDefault="007F31A1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/>
          <w:b/>
          <w:color w:val="000000"/>
          <w:sz w:val="22"/>
          <w:szCs w:val="22"/>
        </w:rPr>
      </w:pPr>
      <w:r>
        <w:rPr>
          <w:rFonts w:asciiTheme="minorHAnsi" w:eastAsia="Calibri" w:hAnsiTheme="minorHAnsi"/>
          <w:b/>
          <w:bCs/>
          <w:color w:val="000000"/>
          <w:sz w:val="22"/>
          <w:szCs w:val="22"/>
        </w:rPr>
        <w:t>Garanci</w:t>
      </w:r>
      <w:r w:rsidR="00A1642D">
        <w:rPr>
          <w:rFonts w:asciiTheme="minorHAnsi" w:eastAsia="Calibri" w:hAnsiTheme="minorHAnsi"/>
          <w:b/>
          <w:bCs/>
          <w:color w:val="000000"/>
          <w:sz w:val="22"/>
          <w:szCs w:val="22"/>
        </w:rPr>
        <w:t>jske zahteve</w:t>
      </w:r>
      <w:r>
        <w:rPr>
          <w:rFonts w:asciiTheme="minorHAnsi" w:eastAsia="Calibri" w:hAnsiTheme="minorHAnsi"/>
          <w:b/>
          <w:bCs/>
          <w:color w:val="000000"/>
          <w:sz w:val="22"/>
          <w:szCs w:val="22"/>
        </w:rPr>
        <w:t xml:space="preserve">: </w:t>
      </w:r>
    </w:p>
    <w:p w14:paraId="7B250515" w14:textId="77777777" w:rsidR="007F31A1" w:rsidRPr="005A0574" w:rsidRDefault="007F31A1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garancija za celotno vozilo: minimalno 24 mesecev,</w:t>
      </w:r>
    </w:p>
    <w:p w14:paraId="5640EDC4" w14:textId="78911ED6" w:rsidR="007F31A1" w:rsidRDefault="007F31A1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garancija za pogonske sklope: minimalno 36 mesecev</w:t>
      </w:r>
      <w:r w:rsidR="00E95040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7A795309" w14:textId="1255028A" w:rsidR="00B07945" w:rsidRPr="00B07945" w:rsidRDefault="00B07945" w:rsidP="00B07945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>
        <w:rPr>
          <w:rFonts w:asciiTheme="minorHAnsi" w:hAnsiTheme="minorHAnsi" w:cstheme="minorHAnsi"/>
          <w:snapToGrid w:val="0"/>
          <w:sz w:val="22"/>
          <w:szCs w:val="22"/>
        </w:rPr>
        <w:t>g</w:t>
      </w:r>
      <w:r w:rsidRPr="00B07945">
        <w:rPr>
          <w:rFonts w:asciiTheme="minorHAnsi" w:hAnsiTheme="minorHAnsi" w:cstheme="minorHAnsi"/>
          <w:snapToGrid w:val="0"/>
          <w:sz w:val="22"/>
          <w:szCs w:val="22"/>
        </w:rPr>
        <w:t>arancija proti koroziji šasije in kabine: vsaj 60 mesecev.</w:t>
      </w:r>
    </w:p>
    <w:p w14:paraId="40FD68D3" w14:textId="77777777" w:rsidR="00A1642D" w:rsidRDefault="00A1642D" w:rsidP="00A746FA">
      <w:pPr>
        <w:autoSpaceDE w:val="0"/>
        <w:autoSpaceDN w:val="0"/>
        <w:adjustRightInd w:val="0"/>
        <w:spacing w:after="47"/>
        <w:jc w:val="both"/>
        <w:rPr>
          <w:rFonts w:asciiTheme="minorHAnsi" w:eastAsia="Calibri" w:hAnsiTheme="minorHAnsi"/>
          <w:color w:val="000000"/>
          <w:sz w:val="22"/>
          <w:szCs w:val="22"/>
        </w:rPr>
      </w:pPr>
    </w:p>
    <w:p w14:paraId="3474094A" w14:textId="169DDB94" w:rsidR="00A1642D" w:rsidRPr="00A1642D" w:rsidRDefault="00A1642D" w:rsidP="00A746FA">
      <w:pPr>
        <w:autoSpaceDE w:val="0"/>
        <w:autoSpaceDN w:val="0"/>
        <w:adjustRightInd w:val="0"/>
        <w:spacing w:after="47"/>
        <w:jc w:val="both"/>
        <w:rPr>
          <w:rFonts w:asciiTheme="minorHAnsi" w:eastAsia="Calibri" w:hAnsiTheme="minorHAnsi"/>
          <w:b/>
          <w:bCs/>
          <w:color w:val="000000"/>
          <w:sz w:val="22"/>
          <w:szCs w:val="22"/>
        </w:rPr>
      </w:pPr>
      <w:r w:rsidRPr="00A1642D">
        <w:rPr>
          <w:rFonts w:asciiTheme="minorHAnsi" w:eastAsia="Calibri" w:hAnsiTheme="minorHAnsi"/>
          <w:b/>
          <w:bCs/>
          <w:color w:val="000000"/>
          <w:sz w:val="22"/>
          <w:szCs w:val="22"/>
        </w:rPr>
        <w:t>Servis šasije:</w:t>
      </w:r>
    </w:p>
    <w:p w14:paraId="1C86373F" w14:textId="59CDF501" w:rsidR="00A1642D" w:rsidRPr="00D12133" w:rsidRDefault="00E95040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>
        <w:rPr>
          <w:rFonts w:asciiTheme="minorHAnsi" w:hAnsiTheme="minorHAnsi" w:cstheme="minorHAnsi"/>
          <w:snapToGrid w:val="0"/>
          <w:sz w:val="22"/>
          <w:szCs w:val="22"/>
        </w:rPr>
        <w:t>o</w:t>
      </w:r>
      <w:r w:rsidR="00A1642D" w:rsidRPr="00D12133">
        <w:rPr>
          <w:rFonts w:asciiTheme="minorHAnsi" w:hAnsiTheme="minorHAnsi" w:cstheme="minorHAnsi"/>
          <w:snapToGrid w:val="0"/>
          <w:sz w:val="22"/>
          <w:szCs w:val="22"/>
        </w:rPr>
        <w:t>ddaljenost servisa od lokacije naročnika največ 10 km</w:t>
      </w:r>
      <w:r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55ACDFE2" w14:textId="43AA9712" w:rsidR="00A1642D" w:rsidRPr="00D12133" w:rsidRDefault="00A1642D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Prodajalec mora zagotoviti izvedbo servisnih storitev in dobavo rezervnih delov za obdobje garancije</w:t>
      </w:r>
      <w:r w:rsidR="00E95040" w:rsidRPr="005A0574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2FD36904" w14:textId="77777777" w:rsidR="00F92742" w:rsidRPr="002C43D3" w:rsidRDefault="00F92742" w:rsidP="00A746FA">
      <w:pPr>
        <w:spacing w:line="280" w:lineRule="atLeast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FD95708" w14:textId="10D6C8E3" w:rsidR="0069448B" w:rsidRPr="002C43D3" w:rsidRDefault="0069448B" w:rsidP="00A746FA">
      <w:pPr>
        <w:pStyle w:val="Odstavekseznama"/>
        <w:numPr>
          <w:ilvl w:val="0"/>
          <w:numId w:val="2"/>
        </w:numPr>
        <w:spacing w:line="280" w:lineRule="atLeast"/>
        <w:ind w:firstLine="426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2C43D3">
        <w:rPr>
          <w:rFonts w:asciiTheme="minorHAnsi" w:hAnsiTheme="minorHAnsi" w:cstheme="minorHAnsi"/>
          <w:b/>
          <w:sz w:val="22"/>
          <w:szCs w:val="22"/>
        </w:rPr>
        <w:t>NADGRADNJA</w:t>
      </w:r>
    </w:p>
    <w:p w14:paraId="3FEC9E28" w14:textId="77777777" w:rsidR="0069448B" w:rsidRPr="002C43D3" w:rsidRDefault="0069448B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</w:p>
    <w:p w14:paraId="1BFBD0CB" w14:textId="77777777" w:rsidR="00973ABC" w:rsidRPr="002C43D3" w:rsidRDefault="0069448B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bookmarkStart w:id="3" w:name="_Hlk19163994"/>
      <w:r w:rsidRPr="002C43D3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Osnovne zahteve: </w:t>
      </w:r>
      <w:bookmarkStart w:id="4" w:name="_Hlk19106352"/>
    </w:p>
    <w:p w14:paraId="5179444C" w14:textId="77777777" w:rsidR="00D12133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nadgradnja prirejena za montažo na šasijo s kabino,</w:t>
      </w:r>
    </w:p>
    <w:p w14:paraId="43AD96D7" w14:textId="6DF469FC" w:rsidR="00D12133" w:rsidRPr="00772357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lastRenderedPageBreak/>
        <w:t xml:space="preserve">nadgradnja in vsa oprema mora biti izdelana skladno z veljavnimi predpisi RS oz. </w:t>
      </w:r>
      <w:r w:rsidRPr="00772357">
        <w:rPr>
          <w:rFonts w:asciiTheme="minorHAnsi" w:hAnsiTheme="minorHAnsi" w:cstheme="minorHAnsi"/>
          <w:snapToGrid w:val="0"/>
          <w:sz w:val="22"/>
          <w:szCs w:val="22"/>
        </w:rPr>
        <w:t>direktivami</w:t>
      </w:r>
      <w:r w:rsidR="00973ABC" w:rsidRPr="00772357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772357">
        <w:rPr>
          <w:rFonts w:asciiTheme="minorHAnsi" w:hAnsiTheme="minorHAnsi" w:cstheme="minorHAnsi"/>
          <w:snapToGrid w:val="0"/>
          <w:sz w:val="22"/>
          <w:szCs w:val="22"/>
        </w:rPr>
        <w:t>EU, če ni slovenskih, oprema, za katero se to zahteva, pa mora imeti tipsko odobritev,</w:t>
      </w:r>
    </w:p>
    <w:p w14:paraId="591AA0AF" w14:textId="2AF7C735" w:rsidR="00D12133" w:rsidRPr="00772357" w:rsidRDefault="00973ABC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oba </w:t>
      </w:r>
      <w:r w:rsidR="0069448B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glavna sklopa nadgradnje </w:t>
      </w:r>
      <w:proofErr w:type="spellStart"/>
      <w:r w:rsidR="0069448B" w:rsidRPr="005A0574">
        <w:rPr>
          <w:rFonts w:asciiTheme="minorHAnsi" w:hAnsiTheme="minorHAnsi" w:cstheme="minorHAnsi"/>
          <w:snapToGrid w:val="0"/>
          <w:sz w:val="22"/>
          <w:szCs w:val="22"/>
        </w:rPr>
        <w:t>t.j</w:t>
      </w:r>
      <w:proofErr w:type="spellEnd"/>
      <w:r w:rsidR="0069448B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. kontejnerski nakladalnik in dvigalo </w:t>
      </w:r>
      <w:r w:rsidR="00872F2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morata biti </w:t>
      </w:r>
      <w:r w:rsidR="0069448B" w:rsidRPr="005A0574">
        <w:rPr>
          <w:rFonts w:asciiTheme="minorHAnsi" w:hAnsiTheme="minorHAnsi" w:cstheme="minorHAnsi"/>
          <w:snapToGrid w:val="0"/>
          <w:sz w:val="22"/>
          <w:szCs w:val="22"/>
        </w:rPr>
        <w:t>istega</w:t>
      </w:r>
      <w:r w:rsidR="00772357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69448B" w:rsidRPr="00772357">
        <w:rPr>
          <w:rFonts w:asciiTheme="minorHAnsi" w:hAnsiTheme="minorHAnsi" w:cstheme="minorHAnsi"/>
          <w:snapToGrid w:val="0"/>
          <w:sz w:val="22"/>
          <w:szCs w:val="22"/>
        </w:rPr>
        <w:t>proizvajalca,</w:t>
      </w:r>
      <w:r w:rsidR="009C75BB" w:rsidRPr="00772357">
        <w:rPr>
          <w:rFonts w:asciiTheme="minorHAnsi" w:hAnsiTheme="minorHAnsi" w:cstheme="minorHAnsi"/>
          <w:snapToGrid w:val="0"/>
          <w:sz w:val="22"/>
          <w:szCs w:val="22"/>
        </w:rPr>
        <w:t xml:space="preserve"> zaradi enovitega servisa</w:t>
      </w:r>
      <w:r w:rsidR="00D12133" w:rsidRPr="00772357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9C75BB" w:rsidRPr="00772357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149D5A92" w14:textId="013E965A" w:rsidR="0069448B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ponudnik mora ponuditi vse pozicije in vso zahtevano opremo,</w:t>
      </w:r>
    </w:p>
    <w:bookmarkEnd w:id="3"/>
    <w:p w14:paraId="0C118E0E" w14:textId="77777777" w:rsidR="001B685C" w:rsidRPr="002C43D3" w:rsidRDefault="001B685C" w:rsidP="00A746F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B4927E" w14:textId="77777777" w:rsidR="0069448B" w:rsidRPr="002C43D3" w:rsidRDefault="0069448B" w:rsidP="00A746FA">
      <w:pPr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5" w:name="_Hlk19164016"/>
      <w:r w:rsidRPr="002C43D3">
        <w:rPr>
          <w:rFonts w:asciiTheme="minorHAnsi" w:hAnsiTheme="minorHAnsi" w:cstheme="minorHAnsi"/>
          <w:b/>
          <w:sz w:val="22"/>
          <w:szCs w:val="22"/>
        </w:rPr>
        <w:t xml:space="preserve">Ostale zahteve: </w:t>
      </w:r>
    </w:p>
    <w:bookmarkEnd w:id="5"/>
    <w:p w14:paraId="006CE3FA" w14:textId="77777777" w:rsidR="009C75BB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po  standardu DIN 30722, višina kavlja 1570 mm,</w:t>
      </w:r>
      <w:r w:rsidR="005E1C1A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62649FD9" w14:textId="167ACF3C" w:rsidR="0069448B" w:rsidRPr="005A0574" w:rsidRDefault="005E1C1A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mehansko varovanje kavlja </w:t>
      </w:r>
    </w:p>
    <w:p w14:paraId="49552AE3" w14:textId="0FE4DC7A" w:rsidR="0069448B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konstrukcija iz visokokvalitetnega jekla, minimalna kvaliteta jeklo S355</w:t>
      </w:r>
      <w:r w:rsidR="0091212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ali </w:t>
      </w:r>
      <w:proofErr w:type="spellStart"/>
      <w:r w:rsidR="00912121" w:rsidRPr="005A0574">
        <w:rPr>
          <w:rFonts w:asciiTheme="minorHAnsi" w:hAnsiTheme="minorHAnsi" w:cstheme="minorHAnsi"/>
          <w:snapToGrid w:val="0"/>
          <w:sz w:val="22"/>
          <w:szCs w:val="22"/>
        </w:rPr>
        <w:t>ekvivlent</w:t>
      </w:r>
      <w:proofErr w:type="spellEnd"/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4F9964AC" w14:textId="00A634BB" w:rsidR="0069448B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glavne komponente: nosilni okvir, dvižna in pregibna roka, teleskop, pregibna roka s kavljem,   </w:t>
      </w:r>
    </w:p>
    <w:p w14:paraId="5604A0C5" w14:textId="3E0E387E" w:rsidR="005E1C1A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zaklep kontejnerja</w:t>
      </w:r>
      <w:r w:rsidR="006B5A06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549948E6" w14:textId="6B44DE60" w:rsidR="005E1C1A" w:rsidRPr="00772357" w:rsidRDefault="006B5A0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n</w:t>
      </w:r>
      <w:r w:rsidR="005E1C1A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osilni vzdolžni Z profil kotalnega prekucnika mora biti debeline najmanj 8 mm, zaradi </w:t>
      </w:r>
      <w:r w:rsidR="005E1C1A" w:rsidRPr="00772357">
        <w:rPr>
          <w:rFonts w:asciiTheme="minorHAnsi" w:hAnsiTheme="minorHAnsi" w:cstheme="minorHAnsi"/>
          <w:snapToGrid w:val="0"/>
          <w:sz w:val="22"/>
          <w:szCs w:val="22"/>
        </w:rPr>
        <w:t>montaže hidravličnega dvigala</w:t>
      </w:r>
      <w:r w:rsidRPr="00772357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5E1C1A" w:rsidRPr="00772357">
        <w:rPr>
          <w:rFonts w:asciiTheme="minorHAnsi" w:hAnsiTheme="minorHAnsi" w:cstheme="minorHAnsi"/>
          <w:snapToGrid w:val="0"/>
          <w:sz w:val="22"/>
          <w:szCs w:val="22"/>
        </w:rPr>
        <w:t xml:space="preserve">  </w:t>
      </w:r>
    </w:p>
    <w:p w14:paraId="5F835C4C" w14:textId="1BAC3863" w:rsidR="000F2748" w:rsidRPr="005A0574" w:rsidRDefault="000F2748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vijačene (hitro menjalne) podore za kontejner zaradi hitre menjave. Podpora kontejnerja mora biti </w:t>
      </w:r>
      <w:proofErr w:type="spellStart"/>
      <w:r w:rsidRPr="005A0574">
        <w:rPr>
          <w:rFonts w:asciiTheme="minorHAnsi" w:hAnsiTheme="minorHAnsi" w:cstheme="minorHAnsi"/>
          <w:snapToGrid w:val="0"/>
          <w:sz w:val="22"/>
          <w:szCs w:val="22"/>
        </w:rPr>
        <w:t>privijačena</w:t>
      </w:r>
      <w:proofErr w:type="spellEnd"/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na Z- profil pomožnega okvirja,   </w:t>
      </w:r>
    </w:p>
    <w:p w14:paraId="3AB0D979" w14:textId="7E901C69" w:rsidR="0069448B" w:rsidRPr="005A0574" w:rsidRDefault="006B5A0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proofErr w:type="spellStart"/>
      <w:r w:rsidRPr="005A0574">
        <w:rPr>
          <w:rFonts w:asciiTheme="minorHAnsi" w:hAnsiTheme="minorHAnsi" w:cstheme="minorHAnsi"/>
          <w:snapToGrid w:val="0"/>
          <w:sz w:val="22"/>
          <w:szCs w:val="22"/>
        </w:rPr>
        <w:t>n</w:t>
      </w:r>
      <w:r w:rsidR="00246C0C" w:rsidRPr="005A0574">
        <w:rPr>
          <w:rFonts w:asciiTheme="minorHAnsi" w:hAnsiTheme="minorHAnsi" w:cstheme="minorHAnsi"/>
          <w:snapToGrid w:val="0"/>
          <w:sz w:val="22"/>
          <w:szCs w:val="22"/>
        </w:rPr>
        <w:t>avlečna</w:t>
      </w:r>
      <w:proofErr w:type="spellEnd"/>
      <w:r w:rsidR="00246C0C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sila minimalno </w:t>
      </w:r>
      <w:r w:rsidR="0069448B" w:rsidRPr="005A0574">
        <w:rPr>
          <w:rFonts w:asciiTheme="minorHAnsi" w:hAnsiTheme="minorHAnsi" w:cstheme="minorHAnsi"/>
          <w:snapToGrid w:val="0"/>
          <w:sz w:val="22"/>
          <w:szCs w:val="22"/>
        </w:rPr>
        <w:t>20</w:t>
      </w:r>
      <w:r w:rsidR="00E61FBF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t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2D93CCE7" w14:textId="4E92B384" w:rsidR="0069448B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možnost </w:t>
      </w:r>
      <w:proofErr w:type="spellStart"/>
      <w:r w:rsidRPr="005A0574">
        <w:rPr>
          <w:rFonts w:asciiTheme="minorHAnsi" w:hAnsiTheme="minorHAnsi" w:cstheme="minorHAnsi"/>
          <w:snapToGrid w:val="0"/>
          <w:sz w:val="22"/>
          <w:szCs w:val="22"/>
        </w:rPr>
        <w:t>navlačenja</w:t>
      </w:r>
      <w:proofErr w:type="spellEnd"/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kontejnerja, kadar je kontejner do 500 mm nižje od nivoja vozila, </w:t>
      </w:r>
    </w:p>
    <w:p w14:paraId="1C333500" w14:textId="5FEC5D68" w:rsidR="008214FC" w:rsidRPr="005A0574" w:rsidRDefault="00246AB1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t</w:t>
      </w:r>
      <w:r w:rsidR="008214FC" w:rsidRPr="005A0574">
        <w:rPr>
          <w:rFonts w:asciiTheme="minorHAnsi" w:hAnsiTheme="minorHAnsi" w:cstheme="minorHAnsi"/>
          <w:snapToGrid w:val="0"/>
          <w:sz w:val="22"/>
          <w:szCs w:val="22"/>
        </w:rPr>
        <w:t>eleskopska  potezna roka hoda minimalno 1</w:t>
      </w:r>
      <w:r w:rsidR="001659B4" w:rsidRPr="005A0574">
        <w:rPr>
          <w:rFonts w:asciiTheme="minorHAnsi" w:hAnsiTheme="minorHAnsi" w:cstheme="minorHAnsi"/>
          <w:snapToGrid w:val="0"/>
          <w:sz w:val="22"/>
          <w:szCs w:val="22"/>
        </w:rPr>
        <w:t>.</w:t>
      </w:r>
      <w:r w:rsidR="008214FC" w:rsidRPr="005A0574">
        <w:rPr>
          <w:rFonts w:asciiTheme="minorHAnsi" w:hAnsiTheme="minorHAnsi" w:cstheme="minorHAnsi"/>
          <w:snapToGrid w:val="0"/>
          <w:sz w:val="22"/>
          <w:szCs w:val="22"/>
        </w:rPr>
        <w:t>300 mm</w:t>
      </w:r>
      <w:r w:rsidR="006B5A06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70FFF36F" w14:textId="5A236937" w:rsidR="00F20E06" w:rsidRPr="005A0574" w:rsidRDefault="006B5A0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v</w:t>
      </w:r>
      <w:r w:rsidR="00F20E06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gradna višina nakladalca </w:t>
      </w:r>
      <w:proofErr w:type="spellStart"/>
      <w:r w:rsidR="00F20E06" w:rsidRPr="005A0574">
        <w:rPr>
          <w:rFonts w:asciiTheme="minorHAnsi" w:hAnsiTheme="minorHAnsi" w:cstheme="minorHAnsi"/>
          <w:snapToGrid w:val="0"/>
          <w:sz w:val="22"/>
          <w:szCs w:val="22"/>
        </w:rPr>
        <w:t>max</w:t>
      </w:r>
      <w:proofErr w:type="spellEnd"/>
      <w:r w:rsidR="00F20E06" w:rsidRPr="005A0574">
        <w:rPr>
          <w:rFonts w:asciiTheme="minorHAnsi" w:hAnsiTheme="minorHAnsi" w:cstheme="minorHAnsi"/>
          <w:snapToGrid w:val="0"/>
          <w:sz w:val="22"/>
          <w:szCs w:val="22"/>
        </w:rPr>
        <w:t>. 2</w:t>
      </w:r>
      <w:r w:rsidR="000F2748" w:rsidRPr="005A0574">
        <w:rPr>
          <w:rFonts w:asciiTheme="minorHAnsi" w:hAnsiTheme="minorHAnsi" w:cstheme="minorHAnsi"/>
          <w:snapToGrid w:val="0"/>
          <w:sz w:val="22"/>
          <w:szCs w:val="22"/>
        </w:rPr>
        <w:t>4</w:t>
      </w:r>
      <w:r w:rsidR="00F20E06" w:rsidRPr="005A0574">
        <w:rPr>
          <w:rFonts w:asciiTheme="minorHAnsi" w:hAnsiTheme="minorHAnsi" w:cstheme="minorHAnsi"/>
          <w:snapToGrid w:val="0"/>
          <w:sz w:val="22"/>
          <w:szCs w:val="22"/>
        </w:rPr>
        <w:t>0 mm, to je razdalja med glavno šasijo in ravnino kjer je  nameščen kontejner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F20E06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31D3650B" w14:textId="17E28862" w:rsidR="0069448B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kot zvračanja </w:t>
      </w:r>
      <w:r w:rsidR="000F2748" w:rsidRPr="005A0574">
        <w:rPr>
          <w:rFonts w:asciiTheme="minorHAnsi" w:hAnsiTheme="minorHAnsi" w:cstheme="minorHAnsi"/>
          <w:snapToGrid w:val="0"/>
          <w:sz w:val="22"/>
          <w:szCs w:val="22"/>
        </w:rPr>
        <w:t>minimalno 45</w:t>
      </w:r>
      <w:r w:rsidR="00872F2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stopinj,</w:t>
      </w:r>
      <w:r w:rsidR="00872F2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7D60DFC5" w14:textId="7586A229" w:rsidR="000F2748" w:rsidRPr="005A0574" w:rsidRDefault="000F2748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glavni hidravlični ventil za večje pretoke, do minimalno 130 l/min,</w:t>
      </w:r>
    </w:p>
    <w:p w14:paraId="15D81A0F" w14:textId="77777777" w:rsidR="0069448B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priporočeni pretok olja vsaj 80 l/min,</w:t>
      </w:r>
    </w:p>
    <w:p w14:paraId="1E6C7ABB" w14:textId="77777777" w:rsidR="0069448B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notranja dolžina kontejnerjev, katere lahko uporabljamo z nakladalnikom, je vsaj 6,90 m,</w:t>
      </w:r>
    </w:p>
    <w:p w14:paraId="0BFD5DC7" w14:textId="05ACB583" w:rsidR="00672ED6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električno upravljanje v kabini  24V</w:t>
      </w:r>
      <w:r w:rsidR="00246AB1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1BF74FC1" w14:textId="0E35171C" w:rsidR="000F2748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teža osnovne naprave za nakladanje kontejnerjev lahko znaša največ 2</w:t>
      </w:r>
      <w:r w:rsidR="000F5941" w:rsidRPr="005A0574">
        <w:rPr>
          <w:rFonts w:asciiTheme="minorHAnsi" w:hAnsiTheme="minorHAnsi" w:cstheme="minorHAnsi"/>
          <w:snapToGrid w:val="0"/>
          <w:sz w:val="22"/>
          <w:szCs w:val="22"/>
        </w:rPr>
        <w:t>.</w:t>
      </w:r>
      <w:r w:rsidR="007B05D0" w:rsidRPr="005A0574">
        <w:rPr>
          <w:rFonts w:asciiTheme="minorHAnsi" w:hAnsiTheme="minorHAnsi" w:cstheme="minorHAnsi"/>
          <w:snapToGrid w:val="0"/>
          <w:sz w:val="22"/>
          <w:szCs w:val="22"/>
        </w:rPr>
        <w:t>3</w:t>
      </w:r>
      <w:r w:rsidR="008E06CF" w:rsidRPr="005A0574">
        <w:rPr>
          <w:rFonts w:asciiTheme="minorHAnsi" w:hAnsiTheme="minorHAnsi" w:cstheme="minorHAnsi"/>
          <w:snapToGrid w:val="0"/>
          <w:sz w:val="22"/>
          <w:szCs w:val="22"/>
        </w:rPr>
        <w:t>5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0 kg</w:t>
      </w:r>
      <w:r w:rsidR="00246AB1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(brez rezervoarja za olje, olja in opcij),</w:t>
      </w:r>
    </w:p>
    <w:p w14:paraId="1F3645A6" w14:textId="21DEBA93" w:rsidR="000F2748" w:rsidRPr="005A0574" w:rsidRDefault="000F2748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električna predpriprava za pomični naletni odbijač, </w:t>
      </w:r>
    </w:p>
    <w:p w14:paraId="750232AD" w14:textId="25166BB4" w:rsidR="00246AB1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pomični naletni odbijač, ročni izvlek</w:t>
      </w:r>
      <w:r w:rsidR="00980780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, dolžina le-tega glede na zahtevano dolžino kontejnerja </w:t>
      </w:r>
    </w:p>
    <w:p w14:paraId="34277E31" w14:textId="5AA6B94E" w:rsidR="0069448B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hitra funkcija za rokovanje s praznimi kontejnerji,</w:t>
      </w:r>
    </w:p>
    <w:p w14:paraId="491FCC4A" w14:textId="0E180530" w:rsidR="00235093" w:rsidRPr="005A0574" w:rsidRDefault="00235093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zunanji komandni pult montiran vsaj 100 mm nižje od naletne drsne površine,</w:t>
      </w:r>
    </w:p>
    <w:p w14:paraId="2DA59054" w14:textId="77777777" w:rsidR="009A584E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bookmarkStart w:id="6" w:name="_Hlk19163812"/>
      <w:r w:rsidRPr="005A0574">
        <w:rPr>
          <w:rFonts w:asciiTheme="minorHAnsi" w:hAnsiTheme="minorHAnsi" w:cstheme="minorHAnsi"/>
          <w:snapToGrid w:val="0"/>
          <w:sz w:val="22"/>
          <w:szCs w:val="22"/>
        </w:rPr>
        <w:t>delovne ure naprave</w:t>
      </w:r>
      <w:r w:rsidR="0073623A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(prikaz preko računalniške diagnoze)</w:t>
      </w:r>
      <w:r w:rsidR="009A584E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5DEA9E86" w14:textId="6F2E9F51" w:rsidR="000F2748" w:rsidRPr="005A0574" w:rsidRDefault="000F2748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komunikacija nadgradnje s tovornim vozilom (digitalni izhodni signal na upravljalcu),</w:t>
      </w:r>
    </w:p>
    <w:p w14:paraId="235C585B" w14:textId="6FD1EFD7" w:rsidR="009A584E" w:rsidRPr="00C83E90" w:rsidRDefault="000F2748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telematika</w:t>
      </w:r>
      <w:r w:rsidR="00C83E90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in strojna oprema</w:t>
      </w:r>
      <w:r w:rsidR="0084744D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pripravljena za zbiranje podatkov</w:t>
      </w:r>
      <w:r w:rsidR="00C83E90" w:rsidRPr="005A0574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300DFAD4" w14:textId="77777777" w:rsidR="009A584E" w:rsidRPr="002C43D3" w:rsidRDefault="009A584E" w:rsidP="00A746FA">
      <w:pPr>
        <w:pStyle w:val="Odstavekseznama"/>
        <w:autoSpaceDE w:val="0"/>
        <w:autoSpaceDN w:val="0"/>
        <w:adjustRightInd w:val="0"/>
        <w:spacing w:after="50"/>
        <w:ind w:left="567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9A39207" w14:textId="569D99DE" w:rsidR="00A531D3" w:rsidRPr="002C43D3" w:rsidRDefault="00A531D3" w:rsidP="00A746FA">
      <w:pPr>
        <w:autoSpaceDE w:val="0"/>
        <w:autoSpaceDN w:val="0"/>
        <w:adjustRightInd w:val="0"/>
        <w:spacing w:after="50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2C43D3">
        <w:rPr>
          <w:rFonts w:asciiTheme="minorHAnsi" w:eastAsia="Calibri" w:hAnsiTheme="minorHAnsi" w:cstheme="minorHAnsi"/>
          <w:b/>
          <w:bCs/>
          <w:sz w:val="22"/>
          <w:szCs w:val="22"/>
        </w:rPr>
        <w:t>Hidravlični sistem:</w:t>
      </w:r>
    </w:p>
    <w:p w14:paraId="2ADD7CB0" w14:textId="5DDAA76E" w:rsidR="008214FC" w:rsidRPr="005A0574" w:rsidRDefault="008214FC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vsi hodi nakladalnika hidravlično upravljani</w:t>
      </w:r>
      <w:r w:rsidR="00246AB1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0E05422F" w14:textId="7764C4B8" w:rsidR="008214FC" w:rsidRPr="005A0574" w:rsidRDefault="008214FC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hidravlični zaklep kontejnerja</w:t>
      </w:r>
      <w:r w:rsidR="000F2748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zadaj,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po sistemu od noter na navzven</w:t>
      </w:r>
      <w:r w:rsidR="00246AB1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7AC8BB2B" w14:textId="6005C02A" w:rsidR="008214FC" w:rsidRPr="005A0574" w:rsidRDefault="008214FC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vsi hidravlični cilindri ( dvižni, teleskopski, zaklep ) z </w:t>
      </w:r>
      <w:proofErr w:type="spellStart"/>
      <w:r w:rsidRPr="005A0574">
        <w:rPr>
          <w:rFonts w:asciiTheme="minorHAnsi" w:hAnsiTheme="minorHAnsi" w:cstheme="minorHAnsi"/>
          <w:snapToGrid w:val="0"/>
          <w:sz w:val="22"/>
          <w:szCs w:val="22"/>
        </w:rPr>
        <w:t>blokirnimi</w:t>
      </w:r>
      <w:proofErr w:type="spellEnd"/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ventili,</w:t>
      </w:r>
    </w:p>
    <w:p w14:paraId="7EAE930E" w14:textId="54F41084" w:rsidR="008E06CF" w:rsidRPr="005A0574" w:rsidRDefault="008214FC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glavni dvižni cilindri dodatno z varnostnim ventilom proti preobremenitvi</w:t>
      </w:r>
      <w:r w:rsidR="00D94F66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7A9856BD" w14:textId="7B9B3EF4" w:rsidR="00A531D3" w:rsidRPr="005A0574" w:rsidRDefault="00246AB1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k</w:t>
      </w:r>
      <w:r w:rsidR="00A531D3" w:rsidRPr="005A0574">
        <w:rPr>
          <w:rFonts w:asciiTheme="minorHAnsi" w:hAnsiTheme="minorHAnsi" w:cstheme="minorHAnsi"/>
          <w:snapToGrid w:val="0"/>
          <w:sz w:val="22"/>
          <w:szCs w:val="22"/>
        </w:rPr>
        <w:t>ontrola z zvočnim in vizualnim signalom v kabini, kadar kontejner ni zavarovan z</w:t>
      </w:r>
      <w:r w:rsidR="00061866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A531D3" w:rsidRPr="005A0574">
        <w:rPr>
          <w:rFonts w:asciiTheme="minorHAnsi" w:hAnsiTheme="minorHAnsi" w:cstheme="minorHAnsi"/>
          <w:snapToGrid w:val="0"/>
          <w:sz w:val="22"/>
          <w:szCs w:val="22"/>
        </w:rPr>
        <w:t>hidr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avlični</w:t>
      </w:r>
      <w:r w:rsidR="00061866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m </w:t>
      </w:r>
      <w:r w:rsidR="00A531D3" w:rsidRPr="005A0574">
        <w:rPr>
          <w:rFonts w:asciiTheme="minorHAnsi" w:hAnsiTheme="minorHAnsi" w:cstheme="minorHAnsi"/>
          <w:snapToGrid w:val="0"/>
          <w:sz w:val="22"/>
          <w:szCs w:val="22"/>
        </w:rPr>
        <w:t>zaklepom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A531D3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 </w:t>
      </w:r>
    </w:p>
    <w:bookmarkEnd w:id="6"/>
    <w:p w14:paraId="4AA5B991" w14:textId="7E43AB22" w:rsidR="008A5066" w:rsidRPr="005A0574" w:rsidRDefault="00246AB1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lastRenderedPageBreak/>
        <w:t>u</w:t>
      </w:r>
      <w:r w:rsidR="008214FC" w:rsidRPr="005A0574">
        <w:rPr>
          <w:rFonts w:asciiTheme="minorHAnsi" w:hAnsiTheme="minorHAnsi" w:cstheme="minorHAnsi"/>
          <w:snapToGrid w:val="0"/>
          <w:sz w:val="22"/>
          <w:szCs w:val="22"/>
        </w:rPr>
        <w:t>pravljanje za vse funkcije iz</w:t>
      </w:r>
      <w:r w:rsidR="008A5066" w:rsidRPr="005A0574">
        <w:rPr>
          <w:rFonts w:asciiTheme="minorHAnsi" w:hAnsiTheme="minorHAnsi" w:cstheme="minorHAnsi"/>
          <w:snapToGrid w:val="0"/>
          <w:sz w:val="22"/>
          <w:szCs w:val="22"/>
        </w:rPr>
        <w:t>ven</w:t>
      </w:r>
      <w:r w:rsidR="008214FC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kabine vozila</w:t>
      </w:r>
      <w:r w:rsidR="008A5066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na prilagojeni osnovi, z več funkcijami, ki se upravljajo enim upravljalnikom (</w:t>
      </w:r>
      <w:proofErr w:type="spellStart"/>
      <w:r w:rsidR="008A5066" w:rsidRPr="005A0574">
        <w:rPr>
          <w:rFonts w:asciiTheme="minorHAnsi" w:hAnsiTheme="minorHAnsi" w:cstheme="minorHAnsi"/>
          <w:snapToGrid w:val="0"/>
          <w:sz w:val="22"/>
          <w:szCs w:val="22"/>
        </w:rPr>
        <w:t>joystik</w:t>
      </w:r>
      <w:proofErr w:type="spellEnd"/>
      <w:r w:rsidR="008A5066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),  </w:t>
      </w:r>
    </w:p>
    <w:p w14:paraId="58FC6339" w14:textId="245C26A7" w:rsidR="000F5941" w:rsidRPr="005A0574" w:rsidRDefault="008A506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upravljanje </w:t>
      </w:r>
      <w:r w:rsidR="008214FC" w:rsidRPr="005A0574">
        <w:rPr>
          <w:rFonts w:asciiTheme="minorHAnsi" w:hAnsiTheme="minorHAnsi" w:cstheme="minorHAnsi"/>
          <w:snapToGrid w:val="0"/>
          <w:sz w:val="22"/>
          <w:szCs w:val="22"/>
        </w:rPr>
        <w:t>proporcionalno</w:t>
      </w:r>
      <w:r w:rsidR="00246AB1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8214FC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5F7D72" w:rsidRPr="005A0574">
        <w:rPr>
          <w:rFonts w:asciiTheme="minorHAnsi" w:hAnsiTheme="minorHAnsi" w:cstheme="minorHAnsi"/>
          <w:snapToGrid w:val="0"/>
          <w:sz w:val="22"/>
          <w:szCs w:val="22"/>
        </w:rPr>
        <w:t>oz. z minimalno dvema hitrost</w:t>
      </w:r>
      <w:r w:rsidR="000F5941" w:rsidRPr="005A0574">
        <w:rPr>
          <w:rFonts w:asciiTheme="minorHAnsi" w:hAnsiTheme="minorHAnsi" w:cstheme="minorHAnsi"/>
          <w:snapToGrid w:val="0"/>
          <w:sz w:val="22"/>
          <w:szCs w:val="22"/>
        </w:rPr>
        <w:t>ma</w:t>
      </w:r>
      <w:r w:rsidR="005F7D72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67B867A1" w14:textId="3821E57F" w:rsidR="000F5941" w:rsidRPr="005A0574" w:rsidRDefault="00246AB1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p</w:t>
      </w:r>
      <w:r w:rsidR="008214FC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remik teleskopa med </w:t>
      </w:r>
      <w:proofErr w:type="spellStart"/>
      <w:r w:rsidR="008214FC" w:rsidRPr="005A0574">
        <w:rPr>
          <w:rFonts w:asciiTheme="minorHAnsi" w:hAnsiTheme="minorHAnsi" w:cstheme="minorHAnsi"/>
          <w:snapToGrid w:val="0"/>
          <w:sz w:val="22"/>
          <w:szCs w:val="22"/>
        </w:rPr>
        <w:t>kipanjem</w:t>
      </w:r>
      <w:proofErr w:type="spellEnd"/>
      <w:r w:rsidR="008214FC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kontejnerja mora biti preprečen</w:t>
      </w:r>
      <w:r w:rsidR="00061866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0F594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7536D5" w:rsidRPr="005A0574">
        <w:rPr>
          <w:rFonts w:asciiTheme="minorHAnsi" w:hAnsiTheme="minorHAnsi" w:cstheme="minorHAnsi"/>
          <w:snapToGrid w:val="0"/>
          <w:sz w:val="22"/>
          <w:szCs w:val="22"/>
        </w:rPr>
        <w:t>k</w:t>
      </w:r>
      <w:r w:rsidR="008214FC" w:rsidRPr="005A0574">
        <w:rPr>
          <w:rFonts w:asciiTheme="minorHAnsi" w:hAnsiTheme="minorHAnsi" w:cstheme="minorHAnsi"/>
          <w:snapToGrid w:val="0"/>
          <w:sz w:val="22"/>
          <w:szCs w:val="22"/>
        </w:rPr>
        <w:t>adar kontejner ni ustrezno varovan z hidr</w:t>
      </w:r>
      <w:r w:rsidR="007536D5" w:rsidRPr="005A0574">
        <w:rPr>
          <w:rFonts w:asciiTheme="minorHAnsi" w:hAnsiTheme="minorHAnsi" w:cstheme="minorHAnsi"/>
          <w:snapToGrid w:val="0"/>
          <w:sz w:val="22"/>
          <w:szCs w:val="22"/>
        </w:rPr>
        <w:t>avličnim</w:t>
      </w:r>
      <w:r w:rsidR="008214FC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zaklepom</w:t>
      </w:r>
      <w:r w:rsidR="007536D5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8214FC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samodejna preprečitev </w:t>
      </w:r>
      <w:proofErr w:type="spellStart"/>
      <w:r w:rsidR="008214FC" w:rsidRPr="005A0574">
        <w:rPr>
          <w:rFonts w:asciiTheme="minorHAnsi" w:hAnsiTheme="minorHAnsi" w:cstheme="minorHAnsi"/>
          <w:snapToGrid w:val="0"/>
          <w:sz w:val="22"/>
          <w:szCs w:val="22"/>
        </w:rPr>
        <w:t>kipanja</w:t>
      </w:r>
      <w:proofErr w:type="spellEnd"/>
      <w:r w:rsidR="008214FC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kontejnerja</w:t>
      </w:r>
      <w:r w:rsidR="007536D5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4079B7E1" w14:textId="77777777" w:rsidR="000F5941" w:rsidRPr="005A0574" w:rsidRDefault="007536D5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m</w:t>
      </w:r>
      <w:r w:rsidR="008214FC" w:rsidRPr="005A0574">
        <w:rPr>
          <w:rFonts w:asciiTheme="minorHAnsi" w:hAnsiTheme="minorHAnsi" w:cstheme="minorHAnsi"/>
          <w:snapToGrid w:val="0"/>
          <w:sz w:val="22"/>
          <w:szCs w:val="22"/>
        </w:rPr>
        <w:t>ožnost ročnega upravljanja v sili na levi strani</w:t>
      </w:r>
      <w:r w:rsidR="006B5A06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bookmarkEnd w:id="4"/>
    <w:p w14:paraId="4B6BEDF0" w14:textId="77777777" w:rsidR="008A5066" w:rsidRPr="002C43D3" w:rsidRDefault="008A5066" w:rsidP="00A746FA">
      <w:pPr>
        <w:autoSpaceDE w:val="0"/>
        <w:autoSpaceDN w:val="0"/>
        <w:adjustRightInd w:val="0"/>
        <w:spacing w:after="50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00C2E49A" w14:textId="1A473D6C" w:rsidR="005852D9" w:rsidRPr="002C43D3" w:rsidRDefault="00EC4DC5" w:rsidP="00A746FA">
      <w:pPr>
        <w:autoSpaceDE w:val="0"/>
        <w:autoSpaceDN w:val="0"/>
        <w:adjustRightInd w:val="0"/>
        <w:spacing w:after="5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Oprema</w:t>
      </w:r>
      <w:r w:rsidR="005852D9" w:rsidRPr="002C43D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16A51E40" w14:textId="59AE0094" w:rsidR="00C83E90" w:rsidRPr="00772357" w:rsidRDefault="006B5A0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proofErr w:type="spellStart"/>
      <w:r w:rsidRPr="005A0574">
        <w:rPr>
          <w:rFonts w:asciiTheme="minorHAnsi" w:hAnsiTheme="minorHAnsi" w:cstheme="minorHAnsi"/>
          <w:snapToGrid w:val="0"/>
          <w:sz w:val="22"/>
          <w:szCs w:val="22"/>
        </w:rPr>
        <w:t>t</w:t>
      </w:r>
      <w:r w:rsidR="001C3958" w:rsidRPr="005A0574">
        <w:rPr>
          <w:rFonts w:asciiTheme="minorHAnsi" w:hAnsiTheme="minorHAnsi" w:cstheme="minorHAnsi"/>
          <w:snapToGrid w:val="0"/>
          <w:sz w:val="22"/>
          <w:szCs w:val="22"/>
        </w:rPr>
        <w:t>ripotni</w:t>
      </w:r>
      <w:proofErr w:type="spellEnd"/>
      <w:r w:rsidR="001C3958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ventil z omejitvijo tlaka (preklop dvigalo/kotalni prekucnik) z elektro pnevmatskim </w:t>
      </w:r>
      <w:r w:rsidR="001C3958" w:rsidRPr="00772357">
        <w:rPr>
          <w:rFonts w:asciiTheme="minorHAnsi" w:hAnsiTheme="minorHAnsi" w:cstheme="minorHAnsi"/>
          <w:snapToGrid w:val="0"/>
          <w:sz w:val="22"/>
          <w:szCs w:val="22"/>
        </w:rPr>
        <w:t>vklopom v kabini vozila</w:t>
      </w:r>
      <w:r w:rsidR="00C83E90" w:rsidRPr="00772357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3D731E85" w14:textId="1E9A782B" w:rsidR="00C83E90" w:rsidRPr="005A0574" w:rsidRDefault="00C83E90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ob vklopu odgona mora prvo delovati kotalni prekucnik, (preklop med dvigalom in kotalnim prekucnikom na upravljavski konzoli kotalnega prekucnika),</w:t>
      </w:r>
    </w:p>
    <w:p w14:paraId="62534516" w14:textId="77777777" w:rsidR="00C83E90" w:rsidRPr="005A0574" w:rsidRDefault="00C83E90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certificiran vlečni drog z montažo na nadgradnji vozila,</w:t>
      </w:r>
    </w:p>
    <w:p w14:paraId="5FA01445" w14:textId="2F9C0268" w:rsidR="005852D9" w:rsidRPr="005A0574" w:rsidRDefault="005852D9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1 x plastični</w:t>
      </w:r>
      <w:r w:rsidR="00C83E90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(PVC)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zaboj za orodje z nosilcem</w:t>
      </w:r>
      <w:r w:rsidR="007536D5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1B367F8C" w14:textId="6CCC4102" w:rsidR="005852D9" w:rsidRPr="005A0574" w:rsidRDefault="005852D9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1 x ALU zaboj</w:t>
      </w:r>
      <w:r w:rsidR="00C83E90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brez pokrova,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za mrežo z nosilcem na zadnjem previsu</w:t>
      </w:r>
      <w:r w:rsidR="007536D5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C83E90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(na desni strani v smeri vožnje)</w:t>
      </w:r>
    </w:p>
    <w:p w14:paraId="7DD3531C" w14:textId="755C4CF1" w:rsidR="00665472" w:rsidRPr="005A0574" w:rsidRDefault="00665472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2 x </w:t>
      </w:r>
      <w:r w:rsidR="00C83E90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podloge iz umestne mase 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za stabilizatorje,</w:t>
      </w:r>
      <w:r w:rsidR="00980BC3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velikosti min</w:t>
      </w:r>
      <w:r w:rsidR="00113F7A" w:rsidRPr="005A0574">
        <w:rPr>
          <w:rFonts w:asciiTheme="minorHAnsi" w:hAnsiTheme="minorHAnsi" w:cstheme="minorHAnsi"/>
          <w:snapToGrid w:val="0"/>
          <w:sz w:val="22"/>
          <w:szCs w:val="22"/>
        </w:rPr>
        <w:t>.</w:t>
      </w:r>
      <w:r w:rsidR="00980BC3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400 x 400 mm</w:t>
      </w:r>
      <w:r w:rsidR="006B5A06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C83E90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ter kletka za odlaganje le-teh na vozilo,</w:t>
      </w:r>
    </w:p>
    <w:p w14:paraId="372E4584" w14:textId="08D7CDBD" w:rsidR="00113F7A" w:rsidRPr="005A0574" w:rsidRDefault="00C83E90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lestev s podestom za lažji dostop do dvigala (na levi strani v smeri vožnje),</w:t>
      </w:r>
    </w:p>
    <w:p w14:paraId="41BF2A06" w14:textId="346F2B59" w:rsidR="00E81374" w:rsidRPr="005A0574" w:rsidRDefault="00D94F6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n</w:t>
      </w:r>
      <w:r w:rsidR="00E81374" w:rsidRPr="005A0574">
        <w:rPr>
          <w:rFonts w:asciiTheme="minorHAnsi" w:hAnsiTheme="minorHAnsi" w:cstheme="minorHAnsi"/>
          <w:snapToGrid w:val="0"/>
          <w:sz w:val="22"/>
          <w:szCs w:val="22"/>
        </w:rPr>
        <w:t>osilec za metlo in lopato</w:t>
      </w:r>
      <w:r w:rsidR="006B5A06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E81374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0001A313" w14:textId="625617F4" w:rsidR="003534D2" w:rsidRPr="005A0574" w:rsidRDefault="00C83E90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funkcionalna postavitev </w:t>
      </w:r>
      <w:r w:rsidR="003534D2" w:rsidRPr="005A0574">
        <w:rPr>
          <w:rFonts w:asciiTheme="minorHAnsi" w:hAnsiTheme="minorHAnsi" w:cstheme="minorHAnsi"/>
          <w:snapToGrid w:val="0"/>
          <w:sz w:val="22"/>
          <w:szCs w:val="22"/>
        </w:rPr>
        <w:t>2 x LED luč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i</w:t>
      </w:r>
      <w:r w:rsidR="003534D2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zadaj na previsu</w:t>
      </w:r>
      <w:r w:rsidR="006B5A06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3534D2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(levo/desno), </w:t>
      </w:r>
    </w:p>
    <w:p w14:paraId="5F605D6C" w14:textId="3E8A2FDA" w:rsidR="00E74862" w:rsidRPr="005A0574" w:rsidRDefault="00E56669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ALU zaščita stene kabine vozila, ki preprečuje naslanjanje cevi na kabino vozila, </w:t>
      </w:r>
    </w:p>
    <w:p w14:paraId="6E9E0AE2" w14:textId="26608584" w:rsidR="00E56669" w:rsidRPr="005A0574" w:rsidRDefault="00E56669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priklop za zrak, elektriko in ABS zadaj levo, </w:t>
      </w:r>
    </w:p>
    <w:p w14:paraId="36B7A300" w14:textId="5E6E9821" w:rsidR="005852D9" w:rsidRPr="000F5941" w:rsidRDefault="000F5941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z</w:t>
      </w:r>
      <w:r w:rsidR="005852D9" w:rsidRPr="005A0574">
        <w:rPr>
          <w:rFonts w:asciiTheme="minorHAnsi" w:hAnsiTheme="minorHAnsi" w:cstheme="minorHAnsi"/>
          <w:snapToGrid w:val="0"/>
          <w:sz w:val="22"/>
          <w:szCs w:val="22"/>
        </w:rPr>
        <w:t>aščitena vzvratna kamera za uporabo v zmanjšanih pogojih svetlobe</w:t>
      </w:r>
      <w:r w:rsidR="007536D5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5852D9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 (v povezavi z integriranim monitorjem v armaturni plošči</w:t>
      </w:r>
      <w:r w:rsidR="00471745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- brez dodatnega monitorja</w:t>
      </w:r>
      <w:r w:rsidR="005852D9" w:rsidRPr="005A0574">
        <w:rPr>
          <w:rFonts w:asciiTheme="minorHAnsi" w:hAnsiTheme="minorHAnsi" w:cstheme="minorHAnsi"/>
          <w:snapToGrid w:val="0"/>
          <w:sz w:val="22"/>
          <w:szCs w:val="22"/>
        </w:rPr>
        <w:t>)</w:t>
      </w:r>
      <w:r w:rsidR="007536D5" w:rsidRPr="005A0574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38090302" w14:textId="6C70B4F9" w:rsidR="0062080F" w:rsidRDefault="0062080F" w:rsidP="00A746FA">
      <w:pPr>
        <w:autoSpaceDE w:val="0"/>
        <w:autoSpaceDN w:val="0"/>
        <w:adjustRightInd w:val="0"/>
        <w:spacing w:after="50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59B54287" w14:textId="77777777" w:rsidR="00973ABC" w:rsidRPr="002C43D3" w:rsidRDefault="00424BB5" w:rsidP="00A746FA">
      <w:pPr>
        <w:pStyle w:val="Odstavekseznama"/>
        <w:autoSpaceDE w:val="0"/>
        <w:autoSpaceDN w:val="0"/>
        <w:adjustRightInd w:val="0"/>
        <w:spacing w:after="50"/>
        <w:ind w:left="0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2C43D3">
        <w:rPr>
          <w:rFonts w:asciiTheme="minorHAnsi" w:hAnsiTheme="minorHAnsi" w:cstheme="minorHAnsi"/>
          <w:b/>
          <w:bCs/>
          <w:sz w:val="22"/>
          <w:szCs w:val="22"/>
        </w:rPr>
        <w:t>Hidravlično dvigalo:</w:t>
      </w:r>
    </w:p>
    <w:p w14:paraId="332A61FB" w14:textId="08DFA557" w:rsidR="00EF5995" w:rsidRPr="005A0574" w:rsidRDefault="00EF5995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p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o standardu EN 12999:2011  HC1/ HD4/B4,</w:t>
      </w:r>
      <w:r w:rsidR="005320B2" w:rsidRPr="005A0574">
        <w:rPr>
          <w:rFonts w:asciiTheme="minorHAnsi" w:hAnsiTheme="minorHAnsi" w:cstheme="minorHAnsi"/>
          <w:snapToGrid w:val="0"/>
          <w:sz w:val="22"/>
          <w:szCs w:val="22"/>
        </w:rPr>
        <w:t>«Recaycling«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 prečno zložljivo dvigal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o</w:t>
      </w:r>
      <w:r w:rsidR="00973ABC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v širini 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vozila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, steber levo zamaknjen, zlaganje glavne in pomožne</w:t>
      </w:r>
      <w:r w:rsidR="00973ABC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roke  na desno stran 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neposredno za kabino vozila,</w:t>
      </w:r>
    </w:p>
    <w:p w14:paraId="3865C3B1" w14:textId="52DABC7D" w:rsidR="005320B2" w:rsidRPr="005A0574" w:rsidRDefault="005320B2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dvigalo mora biti opremljeno z manometrom, libelo, zasilnim stikalom za izklop, ter kontaktnim stikalom pod sedežem</w:t>
      </w:r>
    </w:p>
    <w:p w14:paraId="1B483801" w14:textId="2588ECC6" w:rsidR="00EF5995" w:rsidRPr="005A0574" w:rsidRDefault="00EF5995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n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adzor transportne pozicije dvigala oz. </w:t>
      </w:r>
      <w:proofErr w:type="spellStart"/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povlečenosti</w:t>
      </w:r>
      <w:proofErr w:type="spellEnd"/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podpornih nog 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s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kontrolno lučko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v kabini ter kontrola višine glavne roke z kontrolno lučko v kabini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5A21271C" w14:textId="564EF487" w:rsidR="00EF5995" w:rsidRPr="005A0574" w:rsidRDefault="00EF5995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v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se zunanje gibljive cevi z dodatnim oplaščenjem</w:t>
      </w:r>
      <w:r w:rsidR="003055F7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za</w:t>
      </w:r>
      <w:r w:rsidR="003055F7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dodatno zaščito ob morebitnem izteku hid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ravlične t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ekočine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55FE09A2" w14:textId="77777777" w:rsidR="00E56669" w:rsidRPr="005A0574" w:rsidRDefault="00E56669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Priklop za zrak, elektriko in ABS zadaj levo od priklopa </w:t>
      </w:r>
    </w:p>
    <w:p w14:paraId="6C892B8E" w14:textId="0DC4720F" w:rsidR="00E56669" w:rsidRPr="005A0574" w:rsidRDefault="00E56669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obračalni moment minimalno 28 </w:t>
      </w:r>
      <w:proofErr w:type="spellStart"/>
      <w:r w:rsidRPr="005A0574">
        <w:rPr>
          <w:rFonts w:asciiTheme="minorHAnsi" w:hAnsiTheme="minorHAnsi" w:cstheme="minorHAnsi"/>
          <w:snapToGrid w:val="0"/>
          <w:sz w:val="22"/>
          <w:szCs w:val="22"/>
        </w:rPr>
        <w:t>kNm</w:t>
      </w:r>
      <w:proofErr w:type="spellEnd"/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55FC9A96" w14:textId="693C03D7" w:rsidR="00EF5995" w:rsidRPr="005A0574" w:rsidRDefault="00EF5995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d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vižni moment minimalno</w:t>
      </w:r>
      <w:r w:rsidR="00BE3A7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105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proofErr w:type="spellStart"/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kNm</w:t>
      </w:r>
      <w:proofErr w:type="spellEnd"/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7A7B6A02" w14:textId="79F8FCCB" w:rsidR="00EF5995" w:rsidRPr="005A0574" w:rsidRDefault="009E4BB1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hidravlični doseg minimalno 9,5</w:t>
      </w:r>
      <w:r w:rsidR="00BC208B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m ter nosilnost minimalno 1</w:t>
      </w:r>
      <w:r w:rsidR="008A1AA0" w:rsidRPr="005A0574">
        <w:rPr>
          <w:rFonts w:asciiTheme="minorHAnsi" w:hAnsiTheme="minorHAnsi" w:cstheme="minorHAnsi"/>
          <w:snapToGrid w:val="0"/>
          <w:sz w:val="22"/>
          <w:szCs w:val="22"/>
        </w:rPr>
        <w:t>.</w:t>
      </w:r>
      <w:r w:rsidR="00BC208B" w:rsidRPr="005A0574">
        <w:rPr>
          <w:rFonts w:asciiTheme="minorHAnsi" w:hAnsiTheme="minorHAnsi" w:cstheme="minorHAnsi"/>
          <w:snapToGrid w:val="0"/>
          <w:sz w:val="22"/>
          <w:szCs w:val="22"/>
        </w:rPr>
        <w:t>00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0 kg na 9 m ter</w:t>
      </w:r>
      <w:r w:rsidR="00BC208B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1</w:t>
      </w:r>
      <w:r w:rsidR="00A95CF5" w:rsidRPr="005A0574">
        <w:rPr>
          <w:rFonts w:asciiTheme="minorHAnsi" w:hAnsiTheme="minorHAnsi" w:cstheme="minorHAnsi"/>
          <w:snapToGrid w:val="0"/>
          <w:sz w:val="22"/>
          <w:szCs w:val="22"/>
        </w:rPr>
        <w:t>.</w:t>
      </w:r>
      <w:r w:rsidR="003055F7" w:rsidRPr="005A0574">
        <w:rPr>
          <w:rFonts w:asciiTheme="minorHAnsi" w:hAnsiTheme="minorHAnsi" w:cstheme="minorHAnsi"/>
          <w:snapToGrid w:val="0"/>
          <w:sz w:val="22"/>
          <w:szCs w:val="22"/>
        </w:rPr>
        <w:t>70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0 kg na vodoravni razdalji 6 m</w:t>
      </w:r>
      <w:r w:rsidR="00EF5995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3055F7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(bruto brez grabilca in </w:t>
      </w:r>
      <w:proofErr w:type="spellStart"/>
      <w:r w:rsidR="003055F7" w:rsidRPr="005A0574">
        <w:rPr>
          <w:rFonts w:asciiTheme="minorHAnsi" w:hAnsiTheme="minorHAnsi" w:cstheme="minorHAnsi"/>
          <w:snapToGrid w:val="0"/>
          <w:sz w:val="22"/>
          <w:szCs w:val="22"/>
        </w:rPr>
        <w:t>rotatorja</w:t>
      </w:r>
      <w:proofErr w:type="spellEnd"/>
      <w:r w:rsidR="003055F7" w:rsidRPr="005A0574">
        <w:rPr>
          <w:rFonts w:asciiTheme="minorHAnsi" w:hAnsiTheme="minorHAnsi" w:cstheme="minorHAnsi"/>
          <w:snapToGrid w:val="0"/>
          <w:sz w:val="22"/>
          <w:szCs w:val="22"/>
        </w:rPr>
        <w:t>)</w:t>
      </w:r>
    </w:p>
    <w:p w14:paraId="436CA560" w14:textId="406A4332" w:rsidR="00EF5995" w:rsidRPr="005A0574" w:rsidRDefault="00EF5995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d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vojni obračalni sistem z zobato letvijo v oljni kopeli, kot obračanja minimalno  4200</w:t>
      </w:r>
    </w:p>
    <w:p w14:paraId="24DF0A1B" w14:textId="4722E988" w:rsidR="00EF5995" w:rsidRPr="005A0574" w:rsidRDefault="00EF5995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a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vtomatsko dušenje vrtenja in zmanjšanje hitrosti ob dosegu končnega kota vrtenja za preprečite poškodb </w:t>
      </w:r>
      <w:r w:rsidR="00716566" w:rsidRPr="005A0574">
        <w:rPr>
          <w:rFonts w:asciiTheme="minorHAnsi" w:hAnsiTheme="minorHAnsi" w:cstheme="minorHAnsi"/>
          <w:snapToGrid w:val="0"/>
          <w:sz w:val="22"/>
          <w:szCs w:val="22"/>
        </w:rPr>
        <w:t>obračalnega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sistema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651375F8" w14:textId="23CB08E9" w:rsidR="009E4BB1" w:rsidRPr="005A0574" w:rsidRDefault="00162E77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v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arovanje proti preobremenitvi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:</w:t>
      </w:r>
    </w:p>
    <w:p w14:paraId="1C6A5E62" w14:textId="2ACCD080" w:rsidR="00162E77" w:rsidRPr="005A0574" w:rsidRDefault="00D94F6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o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pozorilni zvok pri 90% obremenitve</w:t>
      </w:r>
      <w:r w:rsidR="009F7D75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ter neprekinjen zvok pri preobremenitvi</w:t>
      </w:r>
      <w:r w:rsidR="00162E77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4D1BE6E7" w14:textId="36AB1A85" w:rsidR="00162E77" w:rsidRPr="005A0574" w:rsidRDefault="00D94F6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lastRenderedPageBreak/>
        <w:t>n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adzor stabilizacije dvigala, sistem, ki  zagotavlja stabilnost dvigala v območju 3600 (uvlečeni stabilizatorji 0%, popolnoma izvlečeni stabilizatorji 100 %). Izračun dvižne moči dvigala v odvisnosti od podprtosti le-tega</w:t>
      </w:r>
      <w:r w:rsidR="00ED527A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5C52A5E9" w14:textId="783AA1F1" w:rsidR="000F5941" w:rsidRPr="005A0574" w:rsidRDefault="00D94F6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v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arnostni ventili na cilindru vrtenja, glavn</w:t>
      </w:r>
      <w:r w:rsidR="009F7D75" w:rsidRPr="005A0574">
        <w:rPr>
          <w:rFonts w:asciiTheme="minorHAnsi" w:hAnsiTheme="minorHAnsi" w:cstheme="minorHAnsi"/>
          <w:snapToGrid w:val="0"/>
          <w:sz w:val="22"/>
          <w:szCs w:val="22"/>
        </w:rPr>
        <w:t>e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in pomožn</w:t>
      </w:r>
      <w:r w:rsidR="009F7D75" w:rsidRPr="005A0574">
        <w:rPr>
          <w:rFonts w:asciiTheme="minorHAnsi" w:hAnsiTheme="minorHAnsi" w:cstheme="minorHAnsi"/>
          <w:snapToGrid w:val="0"/>
          <w:sz w:val="22"/>
          <w:szCs w:val="22"/>
        </w:rPr>
        <w:t>e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rok</w:t>
      </w:r>
      <w:r w:rsidR="009F7D75" w:rsidRPr="005A0574">
        <w:rPr>
          <w:rFonts w:asciiTheme="minorHAnsi" w:hAnsiTheme="minorHAnsi" w:cstheme="minorHAnsi"/>
          <w:snapToGrid w:val="0"/>
          <w:sz w:val="22"/>
          <w:szCs w:val="22"/>
        </w:rPr>
        <w:t>e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ter teleskop</w:t>
      </w:r>
      <w:r w:rsidR="00162E77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01B2E6E4" w14:textId="1E667992" w:rsidR="00162E77" w:rsidRPr="005A0574" w:rsidRDefault="00162E77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visoki sedež  vgrajen na sredini stebra za možnost pogleda v kontejner,</w:t>
      </w:r>
    </w:p>
    <w:p w14:paraId="5078D175" w14:textId="4B71C793" w:rsidR="00330DD4" w:rsidRPr="005A0574" w:rsidRDefault="009E4BB1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upravljanje dvigala </w:t>
      </w:r>
      <w:r w:rsidR="00162E77" w:rsidRPr="005A0574">
        <w:rPr>
          <w:rFonts w:asciiTheme="minorHAnsi" w:hAnsiTheme="minorHAnsi" w:cstheme="minorHAnsi"/>
          <w:snapToGrid w:val="0"/>
          <w:sz w:val="22"/>
          <w:szCs w:val="22"/>
        </w:rPr>
        <w:t>i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z visokega sedeža</w:t>
      </w:r>
      <w:r w:rsidR="00162E77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38019B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z mehanskimi komandami </w:t>
      </w:r>
    </w:p>
    <w:p w14:paraId="6E181C37" w14:textId="12E73EDD" w:rsidR="009E4BB1" w:rsidRPr="005A0574" w:rsidRDefault="00D94F6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g</w:t>
      </w:r>
      <w:r w:rsidR="00330DD4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retje sedeža, vklop/izklop motorja iz sedeža, nastavitev vrtljajev, 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ab/>
      </w:r>
    </w:p>
    <w:p w14:paraId="2DFF56A1" w14:textId="16CDD217" w:rsidR="009E4BB1" w:rsidRPr="005A0574" w:rsidRDefault="00162E77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hidravlični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izteg v vodoravni smeri na minimalno 3,70 m, podporni krožniki nagibni več kot 100 za dosego večje podporne površine ter manjši pritisk na podlago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7F9B1560" w14:textId="09C84690" w:rsidR="009E4BB1" w:rsidRPr="005A0574" w:rsidRDefault="00162E77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proofErr w:type="spellStart"/>
      <w:r w:rsidRPr="005A0574">
        <w:rPr>
          <w:rFonts w:asciiTheme="minorHAnsi" w:hAnsiTheme="minorHAnsi" w:cstheme="minorHAnsi"/>
          <w:snapToGrid w:val="0"/>
          <w:sz w:val="22"/>
          <w:szCs w:val="22"/>
        </w:rPr>
        <w:t>rotator</w:t>
      </w:r>
      <w:proofErr w:type="spellEnd"/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38019B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n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osilnosti minimalno 10 t z robustnim vpetjem ter neskončnim vrtenjem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631A3468" w14:textId="677C7A8C" w:rsidR="009E4BB1" w:rsidRPr="005A0574" w:rsidRDefault="00162E77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t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eleskopski sistem robustne izvedbe z možnostjo  nastavitve  bočnih</w:t>
      </w:r>
      <w:r w:rsidR="00D17A76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drsnikov in 4 </w:t>
      </w:r>
      <w:proofErr w:type="spellStart"/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kratna</w:t>
      </w:r>
      <w:proofErr w:type="spellEnd"/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cevna napeljava s posebnimi elastičnimi cevmi,</w:t>
      </w:r>
      <w:r w:rsidR="00061866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napeljana znotraj teleskopske roke z sistemom za hitro menjavo</w:t>
      </w:r>
      <w:r w:rsidR="00D17A76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67C1A708" w14:textId="68540992" w:rsidR="00A103C2" w:rsidRPr="005A0574" w:rsidRDefault="00162E77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t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eža dvigala brez grabilca</w:t>
      </w:r>
      <w:r w:rsidR="00716566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maksimalno 2.300 kg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11071EC4" w14:textId="77777777" w:rsidR="00A103C2" w:rsidRPr="002C43D3" w:rsidRDefault="00A103C2" w:rsidP="00A746FA">
      <w:pPr>
        <w:pStyle w:val="Odstavekseznama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right" w:pos="10036"/>
        </w:tabs>
        <w:autoSpaceDN w:val="0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C2CA398" w14:textId="6025464F" w:rsidR="009E4BB1" w:rsidRPr="002C43D3" w:rsidRDefault="009E4BB1" w:rsidP="00A746FA">
      <w:pPr>
        <w:pStyle w:val="Odstavekseznama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right" w:pos="10036"/>
        </w:tabs>
        <w:autoSpaceDN w:val="0"/>
        <w:ind w:left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C43D3">
        <w:rPr>
          <w:rFonts w:asciiTheme="minorHAnsi" w:hAnsiTheme="minorHAnsi" w:cstheme="minorHAnsi"/>
          <w:b/>
          <w:sz w:val="22"/>
          <w:szCs w:val="22"/>
        </w:rPr>
        <w:t>Oprema dvigal</w:t>
      </w:r>
      <w:r w:rsidR="00716566" w:rsidRPr="002C43D3">
        <w:rPr>
          <w:rFonts w:asciiTheme="minorHAnsi" w:hAnsiTheme="minorHAnsi" w:cstheme="minorHAnsi"/>
          <w:b/>
          <w:sz w:val="22"/>
          <w:szCs w:val="22"/>
        </w:rPr>
        <w:t>a:</w:t>
      </w:r>
    </w:p>
    <w:p w14:paraId="278CC421" w14:textId="23EB7BCE" w:rsidR="009E4BB1" w:rsidRPr="005A0574" w:rsidRDefault="00162E77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z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aščita batnice glavnega in pomožnega cilindra</w:t>
      </w:r>
      <w:r w:rsidR="00EB6B37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5E4CEB85" w14:textId="1BF96308" w:rsidR="009E4BB1" w:rsidRPr="005A0574" w:rsidRDefault="00162E77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š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tevec obratovalnih ur in servisnega intervala</w:t>
      </w:r>
      <w:r w:rsidR="00EB6B37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71978424" w14:textId="4274FD2D" w:rsidR="00716566" w:rsidRPr="005A0574" w:rsidRDefault="00FD4AA5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proofErr w:type="spellStart"/>
      <w:r w:rsidRPr="005A0574">
        <w:rPr>
          <w:rFonts w:asciiTheme="minorHAnsi" w:hAnsiTheme="minorHAnsi" w:cstheme="minorHAnsi"/>
          <w:snapToGrid w:val="0"/>
          <w:sz w:val="22"/>
          <w:szCs w:val="22"/>
        </w:rPr>
        <w:t>dvotočna</w:t>
      </w:r>
      <w:proofErr w:type="spellEnd"/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hidravlična inštalacija</w:t>
      </w:r>
      <w:r w:rsidR="00EB6B37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7FCAD5F4" w14:textId="7437077B" w:rsidR="009E4BB1" w:rsidRPr="005A0574" w:rsidRDefault="009E4BB1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2 x LED reflektor na pomožni roki in 2 x LED na visokem sedežu</w:t>
      </w:r>
      <w:r w:rsidR="00EB6B37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237EF3CB" w14:textId="7E26FD67" w:rsidR="009E4BB1" w:rsidRPr="005A0574" w:rsidRDefault="00162E77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k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olenski vzvod med stebrom in glavno roko</w:t>
      </w:r>
      <w:r w:rsidR="00EB6B37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485E887F" w14:textId="473B87C8" w:rsidR="009E4BB1" w:rsidRPr="005A0574" w:rsidRDefault="00162E77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u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strezen dostop do dvigala tudi s tal preko lestve</w:t>
      </w:r>
      <w:r w:rsidR="00EB6B37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6DA743FB" w14:textId="34F037C0" w:rsidR="009E4BB1" w:rsidRPr="005A0574" w:rsidRDefault="00162E77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o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jačani cilindri stabilizatorjev</w:t>
      </w:r>
      <w:r w:rsidR="00EB6B37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602C92" w:rsidRPr="005A0574">
        <w:rPr>
          <w:rFonts w:asciiTheme="minorHAnsi" w:hAnsiTheme="minorHAnsi" w:cstheme="minorHAnsi"/>
          <w:snapToGrid w:val="0"/>
          <w:sz w:val="22"/>
          <w:szCs w:val="22"/>
        </w:rPr>
        <w:t>minimalno debeline fi 100 mm</w:t>
      </w:r>
    </w:p>
    <w:p w14:paraId="7A7432EF" w14:textId="6EF73AA9" w:rsidR="00716566" w:rsidRPr="005A0574" w:rsidRDefault="00162E77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ž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elezna zaščita na roki dvigala, kjer nasede polipni grabilec</w:t>
      </w:r>
      <w:r w:rsidR="00EB6B37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01717C89" w14:textId="2832A937" w:rsidR="0061375E" w:rsidRPr="005A0574" w:rsidRDefault="0061375E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grabilec 6 kraki, volumen minimalno 280 l do maksimalno 330 l, nosilnosti minimalno</w:t>
      </w:r>
      <w:r w:rsid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2.000 kg, lastne teže maksimalno 430kg,(brez </w:t>
      </w:r>
      <w:proofErr w:type="spellStart"/>
      <w:r w:rsidRPr="005A0574">
        <w:rPr>
          <w:rFonts w:asciiTheme="minorHAnsi" w:hAnsiTheme="minorHAnsi" w:cstheme="minorHAnsi"/>
          <w:snapToGrid w:val="0"/>
          <w:sz w:val="22"/>
          <w:szCs w:val="22"/>
        </w:rPr>
        <w:t>rotatorja</w:t>
      </w:r>
      <w:proofErr w:type="spellEnd"/>
      <w:r w:rsidRPr="005A0574">
        <w:rPr>
          <w:rFonts w:asciiTheme="minorHAnsi" w:hAnsiTheme="minorHAnsi" w:cstheme="minorHAnsi"/>
          <w:snapToGrid w:val="0"/>
          <w:sz w:val="22"/>
          <w:szCs w:val="22"/>
        </w:rPr>
        <w:t>),</w:t>
      </w:r>
    </w:p>
    <w:p w14:paraId="13DCED1E" w14:textId="3BDCFF46" w:rsidR="00424BB5" w:rsidRPr="005A0574" w:rsidRDefault="00EB6B37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o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ljni hladilnik hladilne moči min. 1</w:t>
      </w:r>
      <w:r w:rsidR="0061375E" w:rsidRPr="005A0574">
        <w:rPr>
          <w:rFonts w:asciiTheme="minorHAnsi" w:hAnsiTheme="minorHAnsi" w:cstheme="minorHAnsi"/>
          <w:snapToGrid w:val="0"/>
          <w:sz w:val="22"/>
          <w:szCs w:val="22"/>
        </w:rPr>
        <w:t>8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kW, </w:t>
      </w:r>
      <w:r w:rsidR="0088731B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hidravlična 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črpalka renomiranega proizvajalca in rezervoar  kapacitete </w:t>
      </w:r>
      <w:r w:rsidR="00FF5C8C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minimalno 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>200l</w:t>
      </w:r>
      <w:r w:rsidR="00F3034F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9E4BB1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ter filt</w:t>
      </w:r>
      <w:r w:rsidR="00A531D3" w:rsidRPr="005A0574">
        <w:rPr>
          <w:rFonts w:asciiTheme="minorHAnsi" w:hAnsiTheme="minorHAnsi" w:cstheme="minorHAnsi"/>
          <w:snapToGrid w:val="0"/>
          <w:sz w:val="22"/>
          <w:szCs w:val="22"/>
        </w:rPr>
        <w:t>er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6977B3E7" w14:textId="2AFE6B70" w:rsidR="002C43D3" w:rsidRDefault="002C43D3" w:rsidP="00A746FA">
      <w:pPr>
        <w:pStyle w:val="Odstavekseznama"/>
        <w:ind w:left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AF9240A" w14:textId="7E214B5F" w:rsidR="0069448B" w:rsidRPr="002C43D3" w:rsidRDefault="0069448B" w:rsidP="00A746FA">
      <w:pPr>
        <w:pStyle w:val="Odstavekseznama"/>
        <w:numPr>
          <w:ilvl w:val="0"/>
          <w:numId w:val="2"/>
        </w:numPr>
        <w:spacing w:line="280" w:lineRule="atLeast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2C43D3">
        <w:rPr>
          <w:rFonts w:asciiTheme="minorHAnsi" w:hAnsiTheme="minorHAnsi" w:cstheme="minorHAnsi"/>
          <w:b/>
          <w:sz w:val="22"/>
          <w:szCs w:val="22"/>
        </w:rPr>
        <w:t>OSTALE ZAHTEVE ZA VOZILO</w:t>
      </w:r>
    </w:p>
    <w:p w14:paraId="52E87EA1" w14:textId="77777777" w:rsidR="0069448B" w:rsidRPr="002C43D3" w:rsidRDefault="0069448B" w:rsidP="00A746FA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6688ED7" w14:textId="77C7576E" w:rsidR="0069448B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zvočna signalizacija za vzvratno vožnjo</w:t>
      </w:r>
      <w:r w:rsidR="006844B1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643CA565" w14:textId="77777777" w:rsidR="0069448B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nosilec rezervnega kolesa ob strani na šasiji,</w:t>
      </w:r>
    </w:p>
    <w:p w14:paraId="05A204FD" w14:textId="77777777" w:rsidR="0069448B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vozilo prilagojeno zahtevam homologacije,</w:t>
      </w:r>
    </w:p>
    <w:p w14:paraId="33A6039A" w14:textId="0721D72A" w:rsidR="0069448B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homologirana vlečna naprava</w:t>
      </w:r>
      <w:r w:rsidR="00000695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64693F" w:rsidRPr="005A0574">
        <w:rPr>
          <w:rFonts w:asciiTheme="minorHAnsi" w:hAnsiTheme="minorHAnsi" w:cstheme="minorHAnsi"/>
          <w:snapToGrid w:val="0"/>
          <w:sz w:val="22"/>
          <w:szCs w:val="22"/>
        </w:rPr>
        <w:t>s</w:t>
      </w:r>
      <w:r w:rsidR="00000695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sornik</w:t>
      </w:r>
      <w:r w:rsidR="0064693F" w:rsidRPr="005A0574">
        <w:rPr>
          <w:rFonts w:asciiTheme="minorHAnsi" w:hAnsiTheme="minorHAnsi" w:cstheme="minorHAnsi"/>
          <w:snapToGrid w:val="0"/>
          <w:sz w:val="22"/>
          <w:szCs w:val="22"/>
        </w:rPr>
        <w:t>om</w:t>
      </w:r>
      <w:r w:rsidR="00000695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premera fi 40 mm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z električnim priključkom </w:t>
      </w:r>
      <w:r w:rsidR="00A908DE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npr. </w:t>
      </w:r>
      <w:proofErr w:type="spellStart"/>
      <w:r w:rsidRPr="005A0574">
        <w:rPr>
          <w:rFonts w:asciiTheme="minorHAnsi" w:hAnsiTheme="minorHAnsi" w:cstheme="minorHAnsi"/>
          <w:snapToGrid w:val="0"/>
          <w:sz w:val="22"/>
          <w:szCs w:val="22"/>
        </w:rPr>
        <w:t>duomatic</w:t>
      </w:r>
      <w:proofErr w:type="spellEnd"/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in ABS priključkom, </w:t>
      </w:r>
    </w:p>
    <w:p w14:paraId="3E34DFF4" w14:textId="77777777" w:rsidR="00740B03" w:rsidRDefault="00740B03" w:rsidP="00A746FA">
      <w:pPr>
        <w:widowControl w:val="0"/>
        <w:spacing w:line="280" w:lineRule="atLeast"/>
        <w:jc w:val="both"/>
        <w:rPr>
          <w:rFonts w:asciiTheme="minorHAnsi" w:eastAsia="Calibri" w:hAnsiTheme="minorHAnsi" w:cstheme="minorHAnsi"/>
          <w:sz w:val="22"/>
          <w:szCs w:val="22"/>
        </w:rPr>
      </w:pPr>
      <w:bookmarkStart w:id="7" w:name="_Hlk21092198"/>
    </w:p>
    <w:p w14:paraId="36942FB0" w14:textId="682A6A17" w:rsidR="00A103C2" w:rsidRPr="002C43D3" w:rsidRDefault="00A103C2" w:rsidP="00A746FA">
      <w:pPr>
        <w:widowControl w:val="0"/>
        <w:spacing w:line="280" w:lineRule="atLeast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2C43D3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Obvezna oprema: </w:t>
      </w:r>
    </w:p>
    <w:p w14:paraId="25B46295" w14:textId="5DB4011E" w:rsidR="0061375E" w:rsidRPr="005A0574" w:rsidRDefault="00A103C2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oprema po CPP, (homologiran varnosti trikotnik, prva pomoč, žarnice, odsevni jopič),</w:t>
      </w:r>
    </w:p>
    <w:p w14:paraId="43C70166" w14:textId="3CEB309A" w:rsidR="00A103C2" w:rsidRPr="005A0574" w:rsidRDefault="00A103C2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dve kolesni zagozdi, </w:t>
      </w:r>
    </w:p>
    <w:p w14:paraId="448D8ECE" w14:textId="77777777" w:rsidR="00A103C2" w:rsidRPr="005A0574" w:rsidRDefault="00A103C2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gasilni aparat, na prah, PS-4 kg gasilne sposobnosti 21A, 113B.</w:t>
      </w:r>
    </w:p>
    <w:p w14:paraId="05AC4C22" w14:textId="77777777" w:rsidR="00A103C2" w:rsidRPr="005A0574" w:rsidRDefault="00A103C2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gumijasti predpražniki za tla v kabini, vključno za motorni tunel, </w:t>
      </w:r>
    </w:p>
    <w:p w14:paraId="3DF158EB" w14:textId="77777777" w:rsidR="00A103C2" w:rsidRPr="005A0574" w:rsidRDefault="00A103C2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sedežne prevleke,</w:t>
      </w:r>
    </w:p>
    <w:p w14:paraId="6EECFB6C" w14:textId="77777777" w:rsidR="00A103C2" w:rsidRPr="005A0574" w:rsidRDefault="00A103C2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osnovno orodje in dvigalka, </w:t>
      </w:r>
    </w:p>
    <w:p w14:paraId="14764617" w14:textId="24A5514C" w:rsidR="00A103C2" w:rsidRPr="005A0574" w:rsidRDefault="00A103C2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posamični blatniki za zadnja kolesa iz plastike s protiprašno zaščito</w:t>
      </w:r>
      <w:r w:rsidR="00EC4DC5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186B8A8B" w14:textId="77777777" w:rsidR="00A103C2" w:rsidRPr="005A0574" w:rsidRDefault="00A103C2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bočna naletna zaščita.</w:t>
      </w:r>
    </w:p>
    <w:bookmarkEnd w:id="7"/>
    <w:p w14:paraId="4775B812" w14:textId="77777777" w:rsidR="00716566" w:rsidRPr="002C43D3" w:rsidRDefault="00716566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34F2EB9" w14:textId="77777777" w:rsidR="0069448B" w:rsidRPr="002C43D3" w:rsidRDefault="0069448B" w:rsidP="00A746FA">
      <w:pPr>
        <w:pStyle w:val="Odstavekseznama"/>
        <w:numPr>
          <w:ilvl w:val="0"/>
          <w:numId w:val="2"/>
        </w:numPr>
        <w:spacing w:line="280" w:lineRule="atLeast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2C43D3">
        <w:rPr>
          <w:rFonts w:asciiTheme="minorHAnsi" w:hAnsiTheme="minorHAnsi" w:cstheme="minorHAnsi"/>
          <w:b/>
          <w:sz w:val="22"/>
          <w:szCs w:val="22"/>
        </w:rPr>
        <w:t xml:space="preserve">DOKUMENTACIJA: </w:t>
      </w:r>
    </w:p>
    <w:p w14:paraId="2FC0453A" w14:textId="77777777" w:rsidR="0069448B" w:rsidRPr="002C43D3" w:rsidRDefault="0069448B" w:rsidP="00A746FA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6E53C38" w14:textId="1EBBB93B" w:rsidR="006C3A66" w:rsidRDefault="006C3A66" w:rsidP="006C3A66">
      <w:pPr>
        <w:widowControl w:val="0"/>
        <w:spacing w:line="280" w:lineRule="atLeast"/>
        <w:contextualSpacing/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6C3A66">
        <w:rPr>
          <w:rFonts w:asciiTheme="minorHAnsi" w:hAnsiTheme="minorHAnsi" w:cstheme="minorHAnsi"/>
          <w:b/>
          <w:snapToGrid w:val="0"/>
          <w:sz w:val="22"/>
          <w:szCs w:val="22"/>
        </w:rPr>
        <w:t>Dokumentacija, ki izkazuje, da je ponujeno vozilo skladno s tehničnimi karakteristikami (ponudnik dokumentacijo predloži ob oddaji ponudbe</w:t>
      </w:r>
      <w:r>
        <w:rPr>
          <w:rFonts w:asciiTheme="minorHAnsi" w:hAnsiTheme="minorHAnsi" w:cstheme="minorHAnsi"/>
          <w:b/>
          <w:snapToGrid w:val="0"/>
          <w:sz w:val="22"/>
          <w:szCs w:val="22"/>
        </w:rPr>
        <w:t>, če ni določeno drugače</w:t>
      </w:r>
      <w:r w:rsidRPr="006C3A66">
        <w:rPr>
          <w:rFonts w:asciiTheme="minorHAnsi" w:hAnsiTheme="minorHAnsi" w:cstheme="minorHAnsi"/>
          <w:b/>
          <w:snapToGrid w:val="0"/>
          <w:sz w:val="22"/>
          <w:szCs w:val="22"/>
        </w:rPr>
        <w:t>):</w:t>
      </w:r>
    </w:p>
    <w:p w14:paraId="5AD5FF19" w14:textId="77777777" w:rsidR="00274550" w:rsidRPr="002C43D3" w:rsidRDefault="00274550" w:rsidP="00A746F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right" w:pos="10036"/>
        </w:tabs>
        <w:autoSpaceDN w:val="0"/>
        <w:jc w:val="both"/>
        <w:rPr>
          <w:rFonts w:asciiTheme="minorHAnsi" w:hAnsiTheme="minorHAnsi" w:cstheme="minorHAnsi"/>
          <w:b/>
          <w:caps/>
          <w:sz w:val="22"/>
          <w:szCs w:val="22"/>
        </w:rPr>
      </w:pPr>
    </w:p>
    <w:p w14:paraId="060BF4E6" w14:textId="6139EA1F" w:rsidR="00274550" w:rsidRPr="005A0574" w:rsidRDefault="00274550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30"/>
        <w:ind w:left="993" w:hanging="633"/>
        <w:contextualSpacing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Tehnični prospekti iz katerega je razvidno</w:t>
      </w:r>
      <w:r w:rsidR="001B60D0" w:rsidRPr="005A0574">
        <w:rPr>
          <w:rFonts w:asciiTheme="minorHAnsi" w:hAnsiTheme="minorHAnsi" w:cstheme="minorHAnsi"/>
          <w:snapToGrid w:val="0"/>
          <w:sz w:val="22"/>
          <w:szCs w:val="22"/>
        </w:rPr>
        <w:t>:</w:t>
      </w:r>
    </w:p>
    <w:p w14:paraId="13BED8B3" w14:textId="64D38FC8" w:rsidR="00274550" w:rsidRPr="005A0574" w:rsidRDefault="001B60D0" w:rsidP="00A746FA">
      <w:pPr>
        <w:pStyle w:val="Odstavekseznama"/>
        <w:numPr>
          <w:ilvl w:val="1"/>
          <w:numId w:val="16"/>
        </w:numPr>
        <w:autoSpaceDE w:val="0"/>
        <w:autoSpaceDN w:val="0"/>
        <w:adjustRightInd w:val="0"/>
        <w:spacing w:after="30"/>
        <w:contextualSpacing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p</w:t>
      </w:r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>roizvajalec šasije s kabino in nadgradnje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1B8C06E6" w14:textId="233FD4DC" w:rsidR="00274550" w:rsidRPr="005A0574" w:rsidRDefault="001B60D0" w:rsidP="00A746FA">
      <w:pPr>
        <w:pStyle w:val="Odstavekseznama"/>
        <w:numPr>
          <w:ilvl w:val="1"/>
          <w:numId w:val="16"/>
        </w:numPr>
        <w:autoSpaceDE w:val="0"/>
        <w:autoSpaceDN w:val="0"/>
        <w:adjustRightInd w:val="0"/>
        <w:spacing w:after="30"/>
        <w:contextualSpacing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d</w:t>
      </w:r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>ejanski ponujeni podatki s tehničnim opisom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65F15E0C" w14:textId="62D5B04C" w:rsidR="00274550" w:rsidRPr="005A0574" w:rsidRDefault="001B60D0" w:rsidP="00A746FA">
      <w:pPr>
        <w:pStyle w:val="Odstavekseznama"/>
        <w:numPr>
          <w:ilvl w:val="1"/>
          <w:numId w:val="16"/>
        </w:numPr>
        <w:autoSpaceDE w:val="0"/>
        <w:autoSpaceDN w:val="0"/>
        <w:adjustRightInd w:val="0"/>
        <w:spacing w:after="30"/>
        <w:contextualSpacing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k</w:t>
      </w:r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>arakteristike motorja vozila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77B1F0E9" w14:textId="58ABB246" w:rsidR="00274550" w:rsidRPr="005A0574" w:rsidRDefault="00274550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30"/>
        <w:ind w:left="993" w:hanging="633"/>
        <w:contextualSpacing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Podatek proizvajalca o teži</w:t>
      </w:r>
      <w:r w:rsidR="001B60D0" w:rsidRPr="005A0574">
        <w:rPr>
          <w:rFonts w:asciiTheme="minorHAnsi" w:hAnsiTheme="minorHAnsi" w:cstheme="minorHAnsi"/>
          <w:snapToGrid w:val="0"/>
          <w:sz w:val="22"/>
          <w:szCs w:val="22"/>
        </w:rPr>
        <w:t>: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007412D5" w14:textId="3AD92C2D" w:rsidR="00274550" w:rsidRPr="005A0574" w:rsidRDefault="00274550" w:rsidP="00A746FA">
      <w:pPr>
        <w:pStyle w:val="Odstavekseznama"/>
        <w:numPr>
          <w:ilvl w:val="1"/>
          <w:numId w:val="16"/>
        </w:numPr>
        <w:autoSpaceDE w:val="0"/>
        <w:autoSpaceDN w:val="0"/>
        <w:adjustRightInd w:val="0"/>
        <w:spacing w:after="30"/>
        <w:contextualSpacing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šasije s kabino z vso opremo pripravljen za vožnjo</w:t>
      </w:r>
      <w:r w:rsidR="001B60D0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00033659" w14:textId="388088A6" w:rsidR="00274550" w:rsidRPr="005A0574" w:rsidRDefault="00274550" w:rsidP="00A746FA">
      <w:pPr>
        <w:pStyle w:val="Odstavekseznama"/>
        <w:numPr>
          <w:ilvl w:val="1"/>
          <w:numId w:val="16"/>
        </w:numPr>
        <w:autoSpaceDE w:val="0"/>
        <w:autoSpaceDN w:val="0"/>
        <w:adjustRightInd w:val="0"/>
        <w:spacing w:after="30"/>
        <w:contextualSpacing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kotalnega prekucnika</w:t>
      </w:r>
      <w:r w:rsidR="001B60D0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164893F5" w14:textId="36071B07" w:rsidR="00274550" w:rsidRPr="005A0574" w:rsidRDefault="00274550" w:rsidP="00A746FA">
      <w:pPr>
        <w:pStyle w:val="Odstavekseznama"/>
        <w:numPr>
          <w:ilvl w:val="1"/>
          <w:numId w:val="16"/>
        </w:numPr>
        <w:autoSpaceDE w:val="0"/>
        <w:autoSpaceDN w:val="0"/>
        <w:adjustRightInd w:val="0"/>
        <w:spacing w:after="30"/>
        <w:contextualSpacing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hidravličnega dvigala</w:t>
      </w:r>
      <w:r w:rsidR="001B60D0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7960CFA3" w14:textId="19FB8329" w:rsidR="00274550" w:rsidRPr="005A0574" w:rsidRDefault="001B60D0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p</w:t>
      </w:r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>onudnik mora predložiti dokazilo proizvajalca, da je zastopnik ponujenega proizvajalca  nadgradnje ter posreduje pravice prodaje, vgradnje in servisiranja za omenjeno nadgradnjo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3E700EE2" w14:textId="4225BE18" w:rsidR="00274550" w:rsidRPr="005A0574" w:rsidRDefault="001B60D0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i</w:t>
      </w:r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>zračun osnih obremenitev vozila z dopustnim odstopanjem  +/- 3 % ter optimalno težišče nosilnosti na vozilu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6BF7C685" w14:textId="31D08777" w:rsidR="00274550" w:rsidRPr="005A0574" w:rsidRDefault="001B60D0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i</w:t>
      </w:r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>zračun stabilnosti dvigala ter kotalnega prekucnika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1B87D507" w14:textId="048EA6F1" w:rsidR="00274550" w:rsidRPr="005A0574" w:rsidRDefault="001B60D0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r</w:t>
      </w:r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>isba vozila in  nadgradnje v z dejanskimi merami vozila v mm, iz katerega so razvidne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:</w:t>
      </w:r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450438FF" w14:textId="70CE349A" w:rsidR="00274550" w:rsidRPr="005A0574" w:rsidRDefault="001B60D0" w:rsidP="00A746FA">
      <w:pPr>
        <w:pStyle w:val="Odstavekseznama"/>
        <w:numPr>
          <w:ilvl w:val="1"/>
          <w:numId w:val="16"/>
        </w:numPr>
        <w:autoSpaceDE w:val="0"/>
        <w:autoSpaceDN w:val="0"/>
        <w:adjustRightInd w:val="0"/>
        <w:spacing w:after="30"/>
        <w:contextualSpacing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v</w:t>
      </w:r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se </w:t>
      </w:r>
      <w:proofErr w:type="spellStart"/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>gabaritne</w:t>
      </w:r>
      <w:proofErr w:type="spellEnd"/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mere vozila z nadgradnjo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4E0B651A" w14:textId="31C4ECAF" w:rsidR="00274550" w:rsidRPr="005A0574" w:rsidRDefault="001B60D0" w:rsidP="00A746FA">
      <w:pPr>
        <w:pStyle w:val="Odstavekseznama"/>
        <w:numPr>
          <w:ilvl w:val="1"/>
          <w:numId w:val="16"/>
        </w:numPr>
        <w:autoSpaceDE w:val="0"/>
        <w:autoSpaceDN w:val="0"/>
        <w:adjustRightInd w:val="0"/>
        <w:spacing w:after="30"/>
        <w:contextualSpacing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v</w:t>
      </w:r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se </w:t>
      </w:r>
      <w:proofErr w:type="spellStart"/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>gabaritne</w:t>
      </w:r>
      <w:proofErr w:type="spellEnd"/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mere vozila z nadgradnjo ter najdaljšim kontejnerjem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4A2B26DA" w14:textId="1DCDFB9D" w:rsidR="0088731B" w:rsidRPr="005A0574" w:rsidRDefault="001B60D0" w:rsidP="00A746FA">
      <w:pPr>
        <w:pStyle w:val="Odstavekseznama"/>
        <w:numPr>
          <w:ilvl w:val="1"/>
          <w:numId w:val="16"/>
        </w:numPr>
        <w:autoSpaceDE w:val="0"/>
        <w:autoSpaceDN w:val="0"/>
        <w:adjustRightInd w:val="0"/>
        <w:spacing w:after="30"/>
        <w:contextualSpacing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d</w:t>
      </w:r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>olžina med prednjim delom vozila in sredino vlečnega ušesa</w:t>
      </w:r>
      <w:r w:rsidR="00D94F66" w:rsidRPr="005A0574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6117B62D" w14:textId="7C6A998F" w:rsidR="00274550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navodila za upravljalno osebje s tehničnim opisom delovanja v slovenskem jeziku,</w:t>
      </w:r>
      <w:r w:rsid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>(</w:t>
      </w:r>
      <w:r w:rsidR="006C3A66" w:rsidRPr="006C3A66">
        <w:rPr>
          <w:rFonts w:asciiTheme="minorHAnsi" w:hAnsiTheme="minorHAnsi" w:cstheme="minorHAnsi"/>
          <w:snapToGrid w:val="0"/>
          <w:sz w:val="22"/>
          <w:szCs w:val="22"/>
        </w:rPr>
        <w:t xml:space="preserve">ponudnik </w:t>
      </w:r>
      <w:r w:rsidR="006C3A66">
        <w:rPr>
          <w:rFonts w:asciiTheme="minorHAnsi" w:hAnsiTheme="minorHAnsi" w:cstheme="minorHAnsi"/>
          <w:snapToGrid w:val="0"/>
          <w:sz w:val="22"/>
          <w:szCs w:val="22"/>
        </w:rPr>
        <w:t xml:space="preserve">predloži </w:t>
      </w:r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ob </w:t>
      </w:r>
      <w:r w:rsidR="006C3A66">
        <w:rPr>
          <w:rFonts w:asciiTheme="minorHAnsi" w:hAnsiTheme="minorHAnsi" w:cstheme="minorHAnsi"/>
          <w:snapToGrid w:val="0"/>
          <w:sz w:val="22"/>
          <w:szCs w:val="22"/>
        </w:rPr>
        <w:t>primopredaji</w:t>
      </w:r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>)</w:t>
      </w:r>
    </w:p>
    <w:p w14:paraId="5F6ABEC5" w14:textId="1DE52C80" w:rsidR="00740B03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dokumentacija za servisiranje in vzdrževanje strojev z navodili za mehanske sklope,</w:t>
      </w:r>
      <w:r w:rsidR="001B60D0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električnimi načrti in hidravličnimi načrti v elektronski ali pisni obliki (tehnična dokumentacija za vzdrževanje in servisiranje stroja z vsemi električnimi in hidravličnimi shemami), </w:t>
      </w:r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>(</w:t>
      </w:r>
      <w:r w:rsidR="006C3A66" w:rsidRPr="006C3A66">
        <w:rPr>
          <w:rFonts w:asciiTheme="minorHAnsi" w:hAnsiTheme="minorHAnsi" w:cstheme="minorHAnsi"/>
          <w:snapToGrid w:val="0"/>
          <w:sz w:val="22"/>
          <w:szCs w:val="22"/>
        </w:rPr>
        <w:t xml:space="preserve">ponudnik </w:t>
      </w:r>
      <w:r w:rsidR="006C3A66">
        <w:rPr>
          <w:rFonts w:asciiTheme="minorHAnsi" w:hAnsiTheme="minorHAnsi" w:cstheme="minorHAnsi"/>
          <w:snapToGrid w:val="0"/>
          <w:sz w:val="22"/>
          <w:szCs w:val="22"/>
        </w:rPr>
        <w:t xml:space="preserve">predloži </w:t>
      </w:r>
      <w:r w:rsidR="006C3A66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ob </w:t>
      </w:r>
      <w:r w:rsidR="006C3A66">
        <w:rPr>
          <w:rFonts w:asciiTheme="minorHAnsi" w:hAnsiTheme="minorHAnsi" w:cstheme="minorHAnsi"/>
          <w:snapToGrid w:val="0"/>
          <w:sz w:val="22"/>
          <w:szCs w:val="22"/>
        </w:rPr>
        <w:t>primopredaji</w:t>
      </w:r>
      <w:r w:rsidR="00274550" w:rsidRPr="005A0574">
        <w:rPr>
          <w:rFonts w:asciiTheme="minorHAnsi" w:hAnsiTheme="minorHAnsi" w:cstheme="minorHAnsi"/>
          <w:snapToGrid w:val="0"/>
          <w:sz w:val="22"/>
          <w:szCs w:val="22"/>
        </w:rPr>
        <w:t>)</w:t>
      </w:r>
      <w:r w:rsidR="006B5A06" w:rsidRPr="005A0574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54BE2D39" w14:textId="77777777" w:rsidR="00D94F66" w:rsidRDefault="00D94F66" w:rsidP="00A746FA">
      <w:pPr>
        <w:widowControl w:val="0"/>
        <w:spacing w:line="280" w:lineRule="atLeast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189C432" w14:textId="19D9B28C" w:rsidR="0069448B" w:rsidRPr="002C43D3" w:rsidRDefault="0069448B" w:rsidP="00A746FA">
      <w:pPr>
        <w:widowControl w:val="0"/>
        <w:spacing w:line="280" w:lineRule="atLeast"/>
        <w:contextualSpacing/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2C43D3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Ostala dokumentacija: </w:t>
      </w:r>
    </w:p>
    <w:p w14:paraId="7D389631" w14:textId="77777777" w:rsidR="0069448B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dva računa z vsemi podatki, potrebnimi za registracijo, </w:t>
      </w:r>
    </w:p>
    <w:p w14:paraId="75BE77F0" w14:textId="0F20DC4E" w:rsidR="0069448B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potrdilo oz. poročilo o periodičnem pregledu in preizkusu delovne opreme kot celote,</w:t>
      </w:r>
      <w:r w:rsidR="00635F69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>s strani</w:t>
      </w:r>
      <w:r w:rsidR="00635F69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za to pooblaščenega podjetja, </w:t>
      </w:r>
    </w:p>
    <w:p w14:paraId="270C1B04" w14:textId="77777777" w:rsidR="0069448B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oznaka CE v skladu s Pravilnikom o varnosti strojev (</w:t>
      </w:r>
      <w:proofErr w:type="spellStart"/>
      <w:r w:rsidRPr="005A0574">
        <w:rPr>
          <w:rFonts w:asciiTheme="minorHAnsi" w:hAnsiTheme="minorHAnsi" w:cstheme="minorHAnsi"/>
          <w:snapToGrid w:val="0"/>
          <w:sz w:val="22"/>
          <w:szCs w:val="22"/>
        </w:rPr>
        <w:t>Ur.l</w:t>
      </w:r>
      <w:proofErr w:type="spellEnd"/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. RS, št. 25/2006), </w:t>
      </w:r>
    </w:p>
    <w:p w14:paraId="1675206D" w14:textId="77777777" w:rsidR="0069448B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izjava o skladnosti v skladu s Pravilnikom o varnosti strojev (</w:t>
      </w:r>
      <w:proofErr w:type="spellStart"/>
      <w:r w:rsidRPr="005A0574">
        <w:rPr>
          <w:rFonts w:asciiTheme="minorHAnsi" w:hAnsiTheme="minorHAnsi" w:cstheme="minorHAnsi"/>
          <w:snapToGrid w:val="0"/>
          <w:sz w:val="22"/>
          <w:szCs w:val="22"/>
        </w:rPr>
        <w:t>Ur.l</w:t>
      </w:r>
      <w:proofErr w:type="spellEnd"/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. RS, št. 25/2006), </w:t>
      </w:r>
    </w:p>
    <w:p w14:paraId="2669C360" w14:textId="77777777" w:rsidR="0069448B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navodila za uporabo, vzdrževanje in preizkušanje v skladu s Pravilnikom o varnosti strojev (</w:t>
      </w:r>
      <w:proofErr w:type="spellStart"/>
      <w:r w:rsidRPr="005A0574">
        <w:rPr>
          <w:rFonts w:asciiTheme="minorHAnsi" w:hAnsiTheme="minorHAnsi" w:cstheme="minorHAnsi"/>
          <w:snapToGrid w:val="0"/>
          <w:sz w:val="22"/>
          <w:szCs w:val="22"/>
        </w:rPr>
        <w:t>Ur.l</w:t>
      </w:r>
      <w:proofErr w:type="spellEnd"/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. RS, št. 25/2006), </w:t>
      </w:r>
    </w:p>
    <w:p w14:paraId="0F376771" w14:textId="5B881C96" w:rsidR="00062A86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potrdilo o skladnosti (homologacija). </w:t>
      </w:r>
    </w:p>
    <w:p w14:paraId="6971CF42" w14:textId="77777777" w:rsidR="007F31A1" w:rsidRDefault="007F31A1" w:rsidP="00A746FA">
      <w:pPr>
        <w:autoSpaceDE w:val="0"/>
        <w:autoSpaceDN w:val="0"/>
        <w:adjustRightInd w:val="0"/>
        <w:spacing w:after="48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B62AC3F" w14:textId="4E28F682" w:rsidR="007F31A1" w:rsidRDefault="007F31A1" w:rsidP="00A746FA">
      <w:pPr>
        <w:autoSpaceDE w:val="0"/>
        <w:autoSpaceDN w:val="0"/>
        <w:adjustRightInd w:val="0"/>
        <w:spacing w:after="48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7F31A1">
        <w:rPr>
          <w:rFonts w:asciiTheme="minorHAnsi" w:eastAsia="Calibri" w:hAnsiTheme="minorHAnsi" w:cstheme="minorHAnsi"/>
          <w:b/>
          <w:bCs/>
          <w:sz w:val="22"/>
          <w:szCs w:val="22"/>
        </w:rPr>
        <w:t>Garancija nadgradnje:</w:t>
      </w:r>
    </w:p>
    <w:p w14:paraId="6B9A5DA9" w14:textId="77777777" w:rsidR="007F31A1" w:rsidRPr="005A0574" w:rsidRDefault="007F31A1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garancija nadgradnje: minimalno 24 mesecev, </w:t>
      </w:r>
    </w:p>
    <w:p w14:paraId="1C080718" w14:textId="733549B4" w:rsidR="007F31A1" w:rsidRPr="005A0574" w:rsidRDefault="007F31A1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garancija proti koroziji šasije in kabine: minimalno 60 mesecev,</w:t>
      </w:r>
    </w:p>
    <w:p w14:paraId="5E5961F8" w14:textId="2610505F" w:rsidR="00740B03" w:rsidRDefault="00740B03" w:rsidP="00A746FA">
      <w:pPr>
        <w:autoSpaceDE w:val="0"/>
        <w:autoSpaceDN w:val="0"/>
        <w:adjustRightInd w:val="0"/>
        <w:spacing w:after="47"/>
        <w:jc w:val="both"/>
        <w:rPr>
          <w:rFonts w:asciiTheme="minorHAnsi" w:eastAsia="Calibri" w:hAnsiTheme="minorHAnsi"/>
          <w:sz w:val="22"/>
          <w:szCs w:val="22"/>
        </w:rPr>
      </w:pPr>
    </w:p>
    <w:p w14:paraId="12823102" w14:textId="77777777" w:rsidR="00740B03" w:rsidRPr="00740B03" w:rsidRDefault="00740B03" w:rsidP="00A746FA">
      <w:pPr>
        <w:autoSpaceDE w:val="0"/>
        <w:autoSpaceDN w:val="0"/>
        <w:adjustRightInd w:val="0"/>
        <w:spacing w:after="4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0B03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Garancijska dokumentacija: </w:t>
      </w:r>
    </w:p>
    <w:p w14:paraId="279EC20A" w14:textId="77777777" w:rsidR="00740B03" w:rsidRPr="005A0574" w:rsidRDefault="00740B03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garancijski listi z garancijskimi pogoji, </w:t>
      </w:r>
    </w:p>
    <w:p w14:paraId="1086C8D6" w14:textId="77777777" w:rsidR="00740B03" w:rsidRPr="005A0574" w:rsidRDefault="00740B03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seznam pooblaščenih servisov v Sloveniji, </w:t>
      </w:r>
    </w:p>
    <w:p w14:paraId="5ADA283F" w14:textId="77777777" w:rsidR="007F31A1" w:rsidRDefault="007F31A1" w:rsidP="00A746FA">
      <w:pPr>
        <w:widowControl w:val="0"/>
        <w:spacing w:line="280" w:lineRule="atLeast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5ADCFD9C" w14:textId="3055D480" w:rsidR="007F31A1" w:rsidRPr="002C43D3" w:rsidRDefault="007F31A1" w:rsidP="0015552C">
      <w:pPr>
        <w:widowControl w:val="0"/>
        <w:spacing w:line="280" w:lineRule="atLeast"/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  <w:r>
        <w:rPr>
          <w:rFonts w:asciiTheme="minorHAnsi" w:hAnsiTheme="minorHAnsi" w:cstheme="minorHAnsi"/>
          <w:b/>
          <w:snapToGrid w:val="0"/>
          <w:sz w:val="22"/>
          <w:szCs w:val="22"/>
        </w:rPr>
        <w:lastRenderedPageBreak/>
        <w:t xml:space="preserve">Servisiranje nadgradnje: </w:t>
      </w:r>
    </w:p>
    <w:p w14:paraId="6AFA41B4" w14:textId="4B4A6489" w:rsidR="007F31A1" w:rsidRPr="005A0574" w:rsidRDefault="007F31A1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Servis za garancijsko in izven garancijsko servisiranje.</w:t>
      </w:r>
    </w:p>
    <w:p w14:paraId="1DB79625" w14:textId="7C991CFA" w:rsidR="007F31A1" w:rsidRPr="005A0574" w:rsidRDefault="007F31A1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Prodajalec mora zagotoviti izvedbo servisnih storitev in dobavo rezervnih delov za obdobje </w:t>
      </w:r>
      <w:r w:rsidR="00A1642D" w:rsidRPr="005A0574">
        <w:rPr>
          <w:rFonts w:asciiTheme="minorHAnsi" w:hAnsiTheme="minorHAnsi" w:cstheme="minorHAnsi"/>
          <w:snapToGrid w:val="0"/>
          <w:sz w:val="22"/>
          <w:szCs w:val="22"/>
        </w:rPr>
        <w:t>garancije</w:t>
      </w: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. Servisne storitve mora zagotavljati z odzivnim časom dveh delovnih dni s hkratno dobavo in zamenjavo obrabljivih rezervnih delov. </w:t>
      </w:r>
    </w:p>
    <w:p w14:paraId="2707D7BE" w14:textId="77777777" w:rsidR="007F31A1" w:rsidRPr="005A0574" w:rsidRDefault="007F31A1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Ponudnik servisiranje iz zgoraj navedenih alinej dokazuje z izjavo, ki je priloga k ponudbi.</w:t>
      </w:r>
    </w:p>
    <w:p w14:paraId="6060180D" w14:textId="0487CE45" w:rsidR="007F31A1" w:rsidRPr="008B6A1F" w:rsidRDefault="007F31A1" w:rsidP="00A746FA">
      <w:pPr>
        <w:autoSpaceDE w:val="0"/>
        <w:autoSpaceDN w:val="0"/>
        <w:adjustRightInd w:val="0"/>
        <w:spacing w:after="48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640C910D" w14:textId="07A8CA2E" w:rsidR="00062A86" w:rsidRPr="008B6A1F" w:rsidRDefault="00062A86" w:rsidP="00A746FA">
      <w:pPr>
        <w:autoSpaceDE w:val="0"/>
        <w:autoSpaceDN w:val="0"/>
        <w:adjustRightInd w:val="0"/>
        <w:spacing w:after="48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8B6A1F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Rok dobave: </w:t>
      </w:r>
    </w:p>
    <w:p w14:paraId="588398F9" w14:textId="4156A157" w:rsidR="00062A86" w:rsidRPr="005A0574" w:rsidRDefault="00D94F66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30"/>
        <w:ind w:left="993" w:hanging="633"/>
        <w:contextualSpacing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N</w:t>
      </w:r>
      <w:r w:rsidR="00062A86" w:rsidRPr="005A0574">
        <w:rPr>
          <w:rFonts w:asciiTheme="minorHAnsi" w:hAnsiTheme="minorHAnsi" w:cstheme="minorHAnsi"/>
          <w:snapToGrid w:val="0"/>
          <w:sz w:val="22"/>
          <w:szCs w:val="22"/>
        </w:rPr>
        <w:t>ajveč 1</w:t>
      </w:r>
      <w:r w:rsidR="008B6A1F" w:rsidRPr="005A0574">
        <w:rPr>
          <w:rFonts w:asciiTheme="minorHAnsi" w:hAnsiTheme="minorHAnsi" w:cstheme="minorHAnsi"/>
          <w:snapToGrid w:val="0"/>
          <w:sz w:val="22"/>
          <w:szCs w:val="22"/>
        </w:rPr>
        <w:t>0</w:t>
      </w:r>
      <w:r w:rsidR="00062A86"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 mesecev od podpisa pogodbe. </w:t>
      </w:r>
    </w:p>
    <w:p w14:paraId="4099B9B3" w14:textId="77777777" w:rsidR="00A103C2" w:rsidRPr="008B6A1F" w:rsidRDefault="00A103C2" w:rsidP="00A746F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A0546BB" w14:textId="182BE1AE" w:rsidR="0069448B" w:rsidRPr="008B6A1F" w:rsidRDefault="0069448B" w:rsidP="00A746FA">
      <w:pPr>
        <w:pStyle w:val="Odstavekseznama"/>
        <w:numPr>
          <w:ilvl w:val="0"/>
          <w:numId w:val="2"/>
        </w:num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8" w:name="_Hlk19164171"/>
      <w:r w:rsidRPr="008B6A1F">
        <w:rPr>
          <w:rFonts w:asciiTheme="minorHAnsi" w:hAnsiTheme="minorHAnsi" w:cstheme="minorHAnsi"/>
          <w:b/>
          <w:sz w:val="22"/>
          <w:szCs w:val="22"/>
        </w:rPr>
        <w:t>IZOBRAŽEVANJE:</w:t>
      </w:r>
    </w:p>
    <w:p w14:paraId="07772BC2" w14:textId="77777777" w:rsidR="0069448B" w:rsidRPr="002C43D3" w:rsidRDefault="0069448B" w:rsidP="00A746FA">
      <w:pPr>
        <w:pStyle w:val="Odstavekseznama"/>
        <w:spacing w:line="280" w:lineRule="atLeast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DC3F367" w14:textId="165BFA39" w:rsidR="00740B03" w:rsidRPr="005A0574" w:rsidRDefault="0069448B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 xml:space="preserve">Ob predaji vozila se zahteva inštruiranje voznika za upravljanje z vozilom in inštruiranje  komunalnega delavca za upravljanje z hidravličnim dvigalom iz varstva pri delu in obstoječo prometno zakonodajo.  </w:t>
      </w:r>
    </w:p>
    <w:p w14:paraId="24982E16" w14:textId="77C2C0B7" w:rsidR="0069448B" w:rsidRPr="005A0574" w:rsidRDefault="00740B03" w:rsidP="00A746FA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after="50"/>
        <w:ind w:left="992" w:hanging="63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A0574">
        <w:rPr>
          <w:rFonts w:asciiTheme="minorHAnsi" w:hAnsiTheme="minorHAnsi" w:cstheme="minorHAnsi"/>
          <w:snapToGrid w:val="0"/>
          <w:sz w:val="22"/>
          <w:szCs w:val="22"/>
        </w:rPr>
        <w:t>V dogovorjenem terminu po predaji vozila, ponudnik zagotovi izobraževanje iz področja vzdrževanja za voznika in vsaj treh delavcev servisne delavnice.</w:t>
      </w:r>
    </w:p>
    <w:bookmarkEnd w:id="8"/>
    <w:p w14:paraId="1F5F9112" w14:textId="184C8D37" w:rsidR="005A0574" w:rsidRPr="005A0574" w:rsidRDefault="005A0574" w:rsidP="00A746FA">
      <w:pPr>
        <w:tabs>
          <w:tab w:val="left" w:pos="2340"/>
        </w:tabs>
        <w:jc w:val="both"/>
        <w:rPr>
          <w:rFonts w:asciiTheme="minorHAnsi" w:hAnsiTheme="minorHAnsi" w:cstheme="minorHAnsi"/>
          <w:sz w:val="22"/>
          <w:szCs w:val="22"/>
          <w:highlight w:val="yellow"/>
          <w:lang w:eastAsia="en-US"/>
        </w:rPr>
      </w:pPr>
    </w:p>
    <w:sectPr w:rsidR="005A0574" w:rsidRPr="005A057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670C5" w14:textId="77777777" w:rsidR="00482B41" w:rsidRDefault="00482B41" w:rsidP="003863CC">
      <w:r>
        <w:separator/>
      </w:r>
    </w:p>
  </w:endnote>
  <w:endnote w:type="continuationSeparator" w:id="0">
    <w:p w14:paraId="00D4EB33" w14:textId="77777777" w:rsidR="00482B41" w:rsidRDefault="00482B41" w:rsidP="00386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709369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8266379" w14:textId="4BCA2670" w:rsidR="003863CC" w:rsidRDefault="006D6943" w:rsidP="00F023A4">
            <w:pPr>
              <w:pStyle w:val="Noga"/>
              <w:pBdr>
                <w:top w:val="single" w:sz="4" w:space="1" w:color="auto"/>
              </w:pBdr>
              <w:jc w:val="center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D4953" w14:textId="77777777" w:rsidR="00482B41" w:rsidRDefault="00482B41" w:rsidP="003863CC">
      <w:r>
        <w:separator/>
      </w:r>
    </w:p>
  </w:footnote>
  <w:footnote w:type="continuationSeparator" w:id="0">
    <w:p w14:paraId="1FE8B8DF" w14:textId="77777777" w:rsidR="00482B41" w:rsidRDefault="00482B41" w:rsidP="00386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hybridMultilevel"/>
    <w:tmpl w:val="7C3DBD3C"/>
    <w:lvl w:ilvl="0" w:tplc="FFFFFFFF">
      <w:start w:val="18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16"/>
    <w:multiLevelType w:val="hybridMultilevel"/>
    <w:tmpl w:val="6CEAF086"/>
    <w:lvl w:ilvl="0" w:tplc="FFFFFFFF">
      <w:start w:val="48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17"/>
    <w:multiLevelType w:val="hybridMultilevel"/>
    <w:tmpl w:val="22221A70"/>
    <w:lvl w:ilvl="0" w:tplc="FFFFFFFF">
      <w:start w:val="52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2EE1C36"/>
    <w:multiLevelType w:val="hybridMultilevel"/>
    <w:tmpl w:val="42169F62"/>
    <w:lvl w:ilvl="0" w:tplc="2178646A">
      <w:start w:val="1"/>
      <w:numFmt w:val="decimal"/>
      <w:lvlText w:val="%1."/>
      <w:lvlJc w:val="left"/>
      <w:pPr>
        <w:ind w:left="786" w:hanging="360"/>
      </w:pPr>
      <w:rPr>
        <w:b w:val="0"/>
        <w:bCs w:val="0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174BB"/>
    <w:multiLevelType w:val="hybridMultilevel"/>
    <w:tmpl w:val="DD243CB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47935"/>
    <w:multiLevelType w:val="hybridMultilevel"/>
    <w:tmpl w:val="3E8AA8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B0ED9"/>
    <w:multiLevelType w:val="hybridMultilevel"/>
    <w:tmpl w:val="613EFB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A3501"/>
    <w:multiLevelType w:val="hybridMultilevel"/>
    <w:tmpl w:val="1F542522"/>
    <w:lvl w:ilvl="0" w:tplc="D02EFAE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82440C2"/>
    <w:multiLevelType w:val="hybridMultilevel"/>
    <w:tmpl w:val="74043F8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0F">
      <w:start w:val="1"/>
      <w:numFmt w:val="decimal"/>
      <w:lvlText w:val="%2."/>
      <w:lvlJc w:val="left"/>
      <w:pPr>
        <w:ind w:left="720" w:hanging="360"/>
      </w:pPr>
    </w:lvl>
    <w:lvl w:ilvl="2" w:tplc="8F369A44">
      <w:start w:val="1"/>
      <w:numFmt w:val="decimal"/>
      <w:lvlText w:val="%3."/>
      <w:lvlJc w:val="left"/>
      <w:pPr>
        <w:ind w:left="720" w:hanging="360"/>
      </w:pPr>
      <w:rPr>
        <w:color w:val="auto"/>
      </w:r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6F7BF3"/>
    <w:multiLevelType w:val="hybridMultilevel"/>
    <w:tmpl w:val="EE2A61F8"/>
    <w:lvl w:ilvl="0" w:tplc="8FD8F4EC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3E5D90"/>
    <w:multiLevelType w:val="hybridMultilevel"/>
    <w:tmpl w:val="2E8AD9DC"/>
    <w:lvl w:ilvl="0" w:tplc="8FD8F4EC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B031DF"/>
    <w:multiLevelType w:val="hybridMultilevel"/>
    <w:tmpl w:val="BE1E116C"/>
    <w:lvl w:ilvl="0" w:tplc="42F88F7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DE02E1"/>
    <w:multiLevelType w:val="hybridMultilevel"/>
    <w:tmpl w:val="4BD48F1E"/>
    <w:lvl w:ilvl="0" w:tplc="E5688C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92A361F"/>
    <w:multiLevelType w:val="hybridMultilevel"/>
    <w:tmpl w:val="EE5613B6"/>
    <w:lvl w:ilvl="0" w:tplc="A81606E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A11C6"/>
    <w:multiLevelType w:val="hybridMultilevel"/>
    <w:tmpl w:val="6F546522"/>
    <w:lvl w:ilvl="0" w:tplc="04240013">
      <w:start w:val="1"/>
      <w:numFmt w:val="upperRoman"/>
      <w:lvlText w:val="%1."/>
      <w:lvlJc w:val="righ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92677084">
    <w:abstractNumId w:val="8"/>
  </w:num>
  <w:num w:numId="2" w16cid:durableId="1309554016">
    <w:abstractNumId w:val="14"/>
  </w:num>
  <w:num w:numId="3" w16cid:durableId="259140450">
    <w:abstractNumId w:val="6"/>
  </w:num>
  <w:num w:numId="4" w16cid:durableId="1851874462">
    <w:abstractNumId w:val="11"/>
  </w:num>
  <w:num w:numId="5" w16cid:durableId="1273317298">
    <w:abstractNumId w:val="9"/>
  </w:num>
  <w:num w:numId="6" w16cid:durableId="1215385934">
    <w:abstractNumId w:val="10"/>
  </w:num>
  <w:num w:numId="7" w16cid:durableId="359207278">
    <w:abstractNumId w:val="13"/>
  </w:num>
  <w:num w:numId="8" w16cid:durableId="830869305">
    <w:abstractNumId w:val="5"/>
  </w:num>
  <w:num w:numId="9" w16cid:durableId="513227110">
    <w:abstractNumId w:val="3"/>
  </w:num>
  <w:num w:numId="10" w16cid:durableId="2097240375">
    <w:abstractNumId w:val="0"/>
    <w:lvlOverride w:ilvl="0">
      <w:startOverride w:val="1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362365032">
    <w:abstractNumId w:val="4"/>
  </w:num>
  <w:num w:numId="12" w16cid:durableId="997198052">
    <w:abstractNumId w:val="1"/>
    <w:lvlOverride w:ilvl="0">
      <w:startOverride w:val="4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728915501">
    <w:abstractNumId w:val="2"/>
    <w:lvlOverride w:ilvl="0">
      <w:startOverride w:val="5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483351730">
    <w:abstractNumId w:val="7"/>
  </w:num>
  <w:num w:numId="15" w16cid:durableId="451364520">
    <w:abstractNumId w:val="0"/>
  </w:num>
  <w:num w:numId="16" w16cid:durableId="1486244343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44D"/>
    <w:rsid w:val="00000695"/>
    <w:rsid w:val="0001033A"/>
    <w:rsid w:val="00014BBC"/>
    <w:rsid w:val="00024E58"/>
    <w:rsid w:val="00033F50"/>
    <w:rsid w:val="00056862"/>
    <w:rsid w:val="00061866"/>
    <w:rsid w:val="00062A86"/>
    <w:rsid w:val="00064FBC"/>
    <w:rsid w:val="00070001"/>
    <w:rsid w:val="0007077A"/>
    <w:rsid w:val="000729A1"/>
    <w:rsid w:val="000C3132"/>
    <w:rsid w:val="000C4201"/>
    <w:rsid w:val="000D0CC5"/>
    <w:rsid w:val="000F060E"/>
    <w:rsid w:val="000F0ADF"/>
    <w:rsid w:val="000F2748"/>
    <w:rsid w:val="000F5941"/>
    <w:rsid w:val="00100BD2"/>
    <w:rsid w:val="00100F9B"/>
    <w:rsid w:val="00113F7A"/>
    <w:rsid w:val="00123DC4"/>
    <w:rsid w:val="001309FB"/>
    <w:rsid w:val="00132A82"/>
    <w:rsid w:val="0014383B"/>
    <w:rsid w:val="0015552C"/>
    <w:rsid w:val="001561B1"/>
    <w:rsid w:val="00161FBB"/>
    <w:rsid w:val="00162E77"/>
    <w:rsid w:val="001659B4"/>
    <w:rsid w:val="0016772B"/>
    <w:rsid w:val="00173D10"/>
    <w:rsid w:val="0017441F"/>
    <w:rsid w:val="00191551"/>
    <w:rsid w:val="00193211"/>
    <w:rsid w:val="001B60D0"/>
    <w:rsid w:val="001B685C"/>
    <w:rsid w:val="001C0FE2"/>
    <w:rsid w:val="001C3958"/>
    <w:rsid w:val="001E2614"/>
    <w:rsid w:val="00235093"/>
    <w:rsid w:val="00246AB1"/>
    <w:rsid w:val="00246C0C"/>
    <w:rsid w:val="0025044D"/>
    <w:rsid w:val="002559E2"/>
    <w:rsid w:val="00255A2B"/>
    <w:rsid w:val="00274550"/>
    <w:rsid w:val="00277630"/>
    <w:rsid w:val="00285BB7"/>
    <w:rsid w:val="00290515"/>
    <w:rsid w:val="00293630"/>
    <w:rsid w:val="002A0474"/>
    <w:rsid w:val="002B24B8"/>
    <w:rsid w:val="002C06E3"/>
    <w:rsid w:val="002C1E7A"/>
    <w:rsid w:val="002C34DF"/>
    <w:rsid w:val="002C43D3"/>
    <w:rsid w:val="002D369F"/>
    <w:rsid w:val="002E5B44"/>
    <w:rsid w:val="002F284E"/>
    <w:rsid w:val="003055F7"/>
    <w:rsid w:val="00314BA1"/>
    <w:rsid w:val="00330DD4"/>
    <w:rsid w:val="00336812"/>
    <w:rsid w:val="00341717"/>
    <w:rsid w:val="00341A58"/>
    <w:rsid w:val="00341D3A"/>
    <w:rsid w:val="00344B3A"/>
    <w:rsid w:val="0034761F"/>
    <w:rsid w:val="003534D2"/>
    <w:rsid w:val="00354A80"/>
    <w:rsid w:val="00357934"/>
    <w:rsid w:val="00364191"/>
    <w:rsid w:val="0038019B"/>
    <w:rsid w:val="003863CC"/>
    <w:rsid w:val="00391A90"/>
    <w:rsid w:val="00393BDE"/>
    <w:rsid w:val="00397380"/>
    <w:rsid w:val="003A6393"/>
    <w:rsid w:val="003B66BF"/>
    <w:rsid w:val="003C340D"/>
    <w:rsid w:val="003D6C04"/>
    <w:rsid w:val="00404A07"/>
    <w:rsid w:val="00415FB8"/>
    <w:rsid w:val="00424BB5"/>
    <w:rsid w:val="00433AB4"/>
    <w:rsid w:val="00437A57"/>
    <w:rsid w:val="0044282E"/>
    <w:rsid w:val="00442B72"/>
    <w:rsid w:val="0044587B"/>
    <w:rsid w:val="00446925"/>
    <w:rsid w:val="00446BA8"/>
    <w:rsid w:val="00452F88"/>
    <w:rsid w:val="00463FB6"/>
    <w:rsid w:val="00471745"/>
    <w:rsid w:val="00482B41"/>
    <w:rsid w:val="0048727A"/>
    <w:rsid w:val="00496660"/>
    <w:rsid w:val="004B5721"/>
    <w:rsid w:val="004D220C"/>
    <w:rsid w:val="004D415C"/>
    <w:rsid w:val="004E14E1"/>
    <w:rsid w:val="004E28E6"/>
    <w:rsid w:val="005016F0"/>
    <w:rsid w:val="00515698"/>
    <w:rsid w:val="00517CAD"/>
    <w:rsid w:val="00522782"/>
    <w:rsid w:val="00522D8E"/>
    <w:rsid w:val="00522F42"/>
    <w:rsid w:val="005255A0"/>
    <w:rsid w:val="005310FD"/>
    <w:rsid w:val="005320B2"/>
    <w:rsid w:val="0054041B"/>
    <w:rsid w:val="00543815"/>
    <w:rsid w:val="00547273"/>
    <w:rsid w:val="00564979"/>
    <w:rsid w:val="005852D9"/>
    <w:rsid w:val="005A0574"/>
    <w:rsid w:val="005A1373"/>
    <w:rsid w:val="005B169C"/>
    <w:rsid w:val="005B24DD"/>
    <w:rsid w:val="005B3CEA"/>
    <w:rsid w:val="005B7965"/>
    <w:rsid w:val="005C11BF"/>
    <w:rsid w:val="005C4402"/>
    <w:rsid w:val="005D7037"/>
    <w:rsid w:val="005E1C1A"/>
    <w:rsid w:val="005F56F5"/>
    <w:rsid w:val="005F6078"/>
    <w:rsid w:val="005F7D72"/>
    <w:rsid w:val="006024F1"/>
    <w:rsid w:val="00602C92"/>
    <w:rsid w:val="006032E2"/>
    <w:rsid w:val="00603BE0"/>
    <w:rsid w:val="0060512A"/>
    <w:rsid w:val="00605FD9"/>
    <w:rsid w:val="006063BA"/>
    <w:rsid w:val="0061375E"/>
    <w:rsid w:val="0062080F"/>
    <w:rsid w:val="00621F38"/>
    <w:rsid w:val="006267A0"/>
    <w:rsid w:val="00626F4C"/>
    <w:rsid w:val="0063022F"/>
    <w:rsid w:val="00635F69"/>
    <w:rsid w:val="0064693F"/>
    <w:rsid w:val="006525C4"/>
    <w:rsid w:val="00653A0C"/>
    <w:rsid w:val="00663F35"/>
    <w:rsid w:val="00665472"/>
    <w:rsid w:val="00672C13"/>
    <w:rsid w:val="00672ED6"/>
    <w:rsid w:val="006844B1"/>
    <w:rsid w:val="00690A17"/>
    <w:rsid w:val="00693565"/>
    <w:rsid w:val="0069448B"/>
    <w:rsid w:val="00696818"/>
    <w:rsid w:val="006A5A10"/>
    <w:rsid w:val="006A5B0A"/>
    <w:rsid w:val="006B4A79"/>
    <w:rsid w:val="006B5A06"/>
    <w:rsid w:val="006C3A66"/>
    <w:rsid w:val="006C4521"/>
    <w:rsid w:val="006C4CAD"/>
    <w:rsid w:val="006D55B0"/>
    <w:rsid w:val="006D6943"/>
    <w:rsid w:val="006E1588"/>
    <w:rsid w:val="006F1C3F"/>
    <w:rsid w:val="006F344D"/>
    <w:rsid w:val="006F4FA5"/>
    <w:rsid w:val="00716566"/>
    <w:rsid w:val="0073623A"/>
    <w:rsid w:val="00740B03"/>
    <w:rsid w:val="007423F5"/>
    <w:rsid w:val="0074328C"/>
    <w:rsid w:val="007536D5"/>
    <w:rsid w:val="007663FA"/>
    <w:rsid w:val="00772357"/>
    <w:rsid w:val="007A684C"/>
    <w:rsid w:val="007A78AF"/>
    <w:rsid w:val="007B05D0"/>
    <w:rsid w:val="007C1FB6"/>
    <w:rsid w:val="007C7200"/>
    <w:rsid w:val="007D17BB"/>
    <w:rsid w:val="007D4050"/>
    <w:rsid w:val="007D5027"/>
    <w:rsid w:val="007E6BA3"/>
    <w:rsid w:val="007F31A1"/>
    <w:rsid w:val="007F7587"/>
    <w:rsid w:val="008066E7"/>
    <w:rsid w:val="00810587"/>
    <w:rsid w:val="008214FC"/>
    <w:rsid w:val="00823BCD"/>
    <w:rsid w:val="0082420D"/>
    <w:rsid w:val="00831DFB"/>
    <w:rsid w:val="008336BE"/>
    <w:rsid w:val="008359EA"/>
    <w:rsid w:val="00840EB0"/>
    <w:rsid w:val="00846CAB"/>
    <w:rsid w:val="0084744D"/>
    <w:rsid w:val="00847F58"/>
    <w:rsid w:val="00850B85"/>
    <w:rsid w:val="00864268"/>
    <w:rsid w:val="00872F21"/>
    <w:rsid w:val="00881E02"/>
    <w:rsid w:val="0088731B"/>
    <w:rsid w:val="008A1AA0"/>
    <w:rsid w:val="008A5066"/>
    <w:rsid w:val="008B6A1F"/>
    <w:rsid w:val="008B7672"/>
    <w:rsid w:val="008C21B7"/>
    <w:rsid w:val="008C29A3"/>
    <w:rsid w:val="008E06CF"/>
    <w:rsid w:val="00912121"/>
    <w:rsid w:val="00915792"/>
    <w:rsid w:val="009170EA"/>
    <w:rsid w:val="00920776"/>
    <w:rsid w:val="0094448C"/>
    <w:rsid w:val="0096104A"/>
    <w:rsid w:val="00965498"/>
    <w:rsid w:val="00967E32"/>
    <w:rsid w:val="00970BC0"/>
    <w:rsid w:val="00973ABC"/>
    <w:rsid w:val="00974320"/>
    <w:rsid w:val="00980780"/>
    <w:rsid w:val="00980BC3"/>
    <w:rsid w:val="009A584E"/>
    <w:rsid w:val="009A75D7"/>
    <w:rsid w:val="009C0D5E"/>
    <w:rsid w:val="009C75BB"/>
    <w:rsid w:val="009C771C"/>
    <w:rsid w:val="009D3B74"/>
    <w:rsid w:val="009D66CB"/>
    <w:rsid w:val="009E4BB1"/>
    <w:rsid w:val="009F6330"/>
    <w:rsid w:val="009F7D75"/>
    <w:rsid w:val="00A01F06"/>
    <w:rsid w:val="00A030DC"/>
    <w:rsid w:val="00A048E3"/>
    <w:rsid w:val="00A052E1"/>
    <w:rsid w:val="00A103C2"/>
    <w:rsid w:val="00A14990"/>
    <w:rsid w:val="00A1642D"/>
    <w:rsid w:val="00A236B6"/>
    <w:rsid w:val="00A4443E"/>
    <w:rsid w:val="00A46C39"/>
    <w:rsid w:val="00A531D3"/>
    <w:rsid w:val="00A5367F"/>
    <w:rsid w:val="00A55C33"/>
    <w:rsid w:val="00A56FEC"/>
    <w:rsid w:val="00A70511"/>
    <w:rsid w:val="00A746FA"/>
    <w:rsid w:val="00A859A0"/>
    <w:rsid w:val="00A908DE"/>
    <w:rsid w:val="00A931DE"/>
    <w:rsid w:val="00A95CF5"/>
    <w:rsid w:val="00AA4046"/>
    <w:rsid w:val="00AA639A"/>
    <w:rsid w:val="00AA6966"/>
    <w:rsid w:val="00AA7AF6"/>
    <w:rsid w:val="00AB6736"/>
    <w:rsid w:val="00AC1F08"/>
    <w:rsid w:val="00AE58C4"/>
    <w:rsid w:val="00AF366C"/>
    <w:rsid w:val="00AF63D3"/>
    <w:rsid w:val="00B07945"/>
    <w:rsid w:val="00B13B79"/>
    <w:rsid w:val="00B20988"/>
    <w:rsid w:val="00B36BAD"/>
    <w:rsid w:val="00B5364F"/>
    <w:rsid w:val="00B53841"/>
    <w:rsid w:val="00B5402A"/>
    <w:rsid w:val="00B658FB"/>
    <w:rsid w:val="00B723DD"/>
    <w:rsid w:val="00B90C47"/>
    <w:rsid w:val="00B92D0E"/>
    <w:rsid w:val="00B930AD"/>
    <w:rsid w:val="00B961E5"/>
    <w:rsid w:val="00BC047E"/>
    <w:rsid w:val="00BC0D5C"/>
    <w:rsid w:val="00BC17BC"/>
    <w:rsid w:val="00BC208B"/>
    <w:rsid w:val="00BD148A"/>
    <w:rsid w:val="00BE126C"/>
    <w:rsid w:val="00BE3A71"/>
    <w:rsid w:val="00BE4534"/>
    <w:rsid w:val="00BF2018"/>
    <w:rsid w:val="00C05E58"/>
    <w:rsid w:val="00C10762"/>
    <w:rsid w:val="00C1737B"/>
    <w:rsid w:val="00C25295"/>
    <w:rsid w:val="00C4720E"/>
    <w:rsid w:val="00C47DD6"/>
    <w:rsid w:val="00C540C8"/>
    <w:rsid w:val="00C7651E"/>
    <w:rsid w:val="00C83E90"/>
    <w:rsid w:val="00C91C3D"/>
    <w:rsid w:val="00CA2E7B"/>
    <w:rsid w:val="00CA3DE0"/>
    <w:rsid w:val="00CA54E7"/>
    <w:rsid w:val="00CB5E7D"/>
    <w:rsid w:val="00CD3966"/>
    <w:rsid w:val="00CE1D14"/>
    <w:rsid w:val="00CF2188"/>
    <w:rsid w:val="00D12133"/>
    <w:rsid w:val="00D17A76"/>
    <w:rsid w:val="00D233C1"/>
    <w:rsid w:val="00D27D15"/>
    <w:rsid w:val="00D4584D"/>
    <w:rsid w:val="00D50E6A"/>
    <w:rsid w:val="00D5589C"/>
    <w:rsid w:val="00D94F66"/>
    <w:rsid w:val="00DA10DC"/>
    <w:rsid w:val="00DA3DF7"/>
    <w:rsid w:val="00DB2548"/>
    <w:rsid w:val="00DB4013"/>
    <w:rsid w:val="00DD7600"/>
    <w:rsid w:val="00DE41EE"/>
    <w:rsid w:val="00DE5C1A"/>
    <w:rsid w:val="00DF50D7"/>
    <w:rsid w:val="00E0326C"/>
    <w:rsid w:val="00E16A36"/>
    <w:rsid w:val="00E56669"/>
    <w:rsid w:val="00E61FBF"/>
    <w:rsid w:val="00E62B6E"/>
    <w:rsid w:val="00E63B8D"/>
    <w:rsid w:val="00E6705D"/>
    <w:rsid w:val="00E672ED"/>
    <w:rsid w:val="00E71611"/>
    <w:rsid w:val="00E74862"/>
    <w:rsid w:val="00E81374"/>
    <w:rsid w:val="00E95040"/>
    <w:rsid w:val="00EB54D5"/>
    <w:rsid w:val="00EB6B37"/>
    <w:rsid w:val="00EC4DC5"/>
    <w:rsid w:val="00EC71EB"/>
    <w:rsid w:val="00ED35AE"/>
    <w:rsid w:val="00ED527A"/>
    <w:rsid w:val="00EE01BC"/>
    <w:rsid w:val="00EE2923"/>
    <w:rsid w:val="00EF3EB0"/>
    <w:rsid w:val="00EF5995"/>
    <w:rsid w:val="00F022BB"/>
    <w:rsid w:val="00F023A4"/>
    <w:rsid w:val="00F0366B"/>
    <w:rsid w:val="00F06BBE"/>
    <w:rsid w:val="00F10B0C"/>
    <w:rsid w:val="00F20E06"/>
    <w:rsid w:val="00F3034F"/>
    <w:rsid w:val="00F357E7"/>
    <w:rsid w:val="00F35964"/>
    <w:rsid w:val="00F3792F"/>
    <w:rsid w:val="00F47A4A"/>
    <w:rsid w:val="00F50644"/>
    <w:rsid w:val="00F7291B"/>
    <w:rsid w:val="00F7313E"/>
    <w:rsid w:val="00F73CC7"/>
    <w:rsid w:val="00F856C7"/>
    <w:rsid w:val="00F90341"/>
    <w:rsid w:val="00F92742"/>
    <w:rsid w:val="00F95725"/>
    <w:rsid w:val="00FA2CEF"/>
    <w:rsid w:val="00FA685E"/>
    <w:rsid w:val="00FC44EF"/>
    <w:rsid w:val="00FD01DA"/>
    <w:rsid w:val="00FD24E8"/>
    <w:rsid w:val="00FD4AA5"/>
    <w:rsid w:val="00FE7FCD"/>
    <w:rsid w:val="00FF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97890A"/>
  <w15:docId w15:val="{BF654908-0A46-4928-BE02-3562DCD34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B5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F344D"/>
    <w:pPr>
      <w:ind w:left="708"/>
    </w:pPr>
  </w:style>
  <w:style w:type="character" w:styleId="Pripombasklic">
    <w:name w:val="annotation reference"/>
    <w:basedOn w:val="Privzetapisavaodstavka"/>
    <w:uiPriority w:val="99"/>
    <w:semiHidden/>
    <w:unhideWhenUsed/>
    <w:rsid w:val="007D502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D5027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D502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D502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D5027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D502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D5027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7D4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efault">
    <w:name w:val="Default"/>
    <w:rsid w:val="00F90341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8214FC"/>
    <w:rPr>
      <w:color w:val="0000FF" w:themeColor="hyperlink"/>
      <w:u w:val="single"/>
    </w:rPr>
  </w:style>
  <w:style w:type="character" w:customStyle="1" w:styleId="OdstavekseznamaZnak">
    <w:name w:val="Odstavek seznama Znak"/>
    <w:link w:val="Odstavekseznama"/>
    <w:uiPriority w:val="34"/>
    <w:locked/>
    <w:rsid w:val="00A1642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863C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863C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863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863CC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cf01">
    <w:name w:val="cf01"/>
    <w:rsid w:val="006032E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56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E2CAA14-0DCE-47B9-9A8C-92E51887E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2067</Words>
  <Characters>16268</Characters>
  <Application>Microsoft Office Word</Application>
  <DocSecurity>0</DocSecurity>
  <Lines>1355</Lines>
  <Paragraphs>833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Darko.Becaj@snaga-mb.si</dc:creator>
  <cp:keywords/>
  <dc:description/>
  <cp:lastModifiedBy>Maja Drnovšek | JHMB</cp:lastModifiedBy>
  <cp:revision>7</cp:revision>
  <cp:lastPrinted>2026-01-19T09:33:00Z</cp:lastPrinted>
  <dcterms:created xsi:type="dcterms:W3CDTF">2026-03-02T13:59:00Z</dcterms:created>
  <dcterms:modified xsi:type="dcterms:W3CDTF">2026-03-09T09:33:00Z</dcterms:modified>
</cp:coreProperties>
</file>